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80907" w:rsidR="00A71523" w:rsidP="2BDD8944" w:rsidRDefault="00D32D74" w14:paraId="0453EF0D" w14:textId="75613B85">
      <w:pPr>
        <w:pStyle w:val="BodyText"/>
        <w:spacing w:line="276" w:lineRule="auto"/>
        <w:rPr>
          <w:rFonts w:ascii="Arial" w:hAnsi="Arial" w:cs="Arial"/>
          <w:noProof/>
          <w:lang w:val="en-GB" w:eastAsia="en-GB"/>
        </w:rPr>
      </w:pPr>
      <w:r w:rsidRPr="00B80907">
        <w:rPr>
          <w:rFonts w:ascii="Arial" w:hAnsi="Arial" w:cs="Arial"/>
          <w:noProof/>
          <w:lang w:val="en-GB" w:eastAsia="en-GB"/>
        </w:rPr>
        <mc:AlternateContent>
          <mc:Choice Requires="wpg">
            <w:drawing>
              <wp:anchor distT="0" distB="0" distL="114300" distR="114300" simplePos="0" relativeHeight="251658240" behindDoc="0" locked="0" layoutInCell="1" allowOverlap="1" wp14:anchorId="6F70A5F9" wp14:editId="42501C56">
                <wp:simplePos x="0" y="0"/>
                <wp:positionH relativeFrom="column">
                  <wp:posOffset>-152400</wp:posOffset>
                </wp:positionH>
                <wp:positionV relativeFrom="paragraph">
                  <wp:posOffset>0</wp:posOffset>
                </wp:positionV>
                <wp:extent cx="6057900" cy="752475"/>
                <wp:effectExtent l="0" t="0" r="0" b="9525"/>
                <wp:wrapSquare wrapText="bothSides"/>
                <wp:docPr id="7" name="Group 7"/>
                <wp:cNvGraphicFramePr/>
                <a:graphic xmlns:a="http://schemas.openxmlformats.org/drawingml/2006/main">
                  <a:graphicData uri="http://schemas.microsoft.com/office/word/2010/wordprocessingGroup">
                    <wpg:wgp>
                      <wpg:cNvGrpSpPr/>
                      <wpg:grpSpPr>
                        <a:xfrm>
                          <a:off x="0" y="0"/>
                          <a:ext cx="6057900" cy="752475"/>
                          <a:chOff x="0" y="0"/>
                          <a:chExt cx="5734050" cy="752475"/>
                        </a:xfrm>
                      </wpg:grpSpPr>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752475"/>
                          </a:xfrm>
                          <a:prstGeom prst="rect">
                            <a:avLst/>
                          </a:prstGeom>
                          <a:noFill/>
                          <a:ln>
                            <a:noFill/>
                          </a:ln>
                        </pic:spPr>
                      </pic:pic>
                      <wps:wsp>
                        <wps:cNvPr id="9" name="Text Box 2"/>
                        <wps:cNvSpPr txBox="1">
                          <a:spLocks noChangeArrowheads="1"/>
                        </wps:cNvSpPr>
                        <wps:spPr bwMode="auto">
                          <a:xfrm>
                            <a:off x="1743075" y="142875"/>
                            <a:ext cx="3990975" cy="514350"/>
                          </a:xfrm>
                          <a:prstGeom prst="rect">
                            <a:avLst/>
                          </a:prstGeom>
                          <a:noFill/>
                          <a:ln w="9525">
                            <a:noFill/>
                            <a:miter lim="800000"/>
                            <a:headEnd/>
                            <a:tailEnd/>
                          </a:ln>
                        </wps:spPr>
                        <wps:txbx>
                          <w:txbxContent>
                            <w:p w:rsidRPr="008E31CB" w:rsidR="00D65A38" w:rsidP="00D32D74" w:rsidRDefault="00D32D74" w14:paraId="31B93F02" w14:textId="685D3B33">
                              <w:pPr>
                                <w:spacing w:after="0" w:line="240" w:lineRule="auto"/>
                                <w:rPr>
                                  <w:rFonts w:ascii="Arial" w:hAnsi="Arial" w:cs="Arial"/>
                                  <w:b/>
                                  <w:bCs/>
                                  <w:color w:val="FFFFFF" w:themeColor="background1"/>
                                </w:rPr>
                              </w:pPr>
                              <w:r w:rsidRPr="008E31CB">
                                <w:rPr>
                                  <w:rFonts w:ascii="Arial" w:hAnsi="Arial" w:cs="Arial"/>
                                  <w:b/>
                                  <w:bCs/>
                                  <w:color w:val="FFFFFF" w:themeColor="background1"/>
                                </w:rPr>
                                <w:t xml:space="preserve">NPR </w:t>
                              </w:r>
                              <w:r w:rsidRPr="008E31CB" w:rsidR="00D65A38">
                                <w:rPr>
                                  <w:rFonts w:ascii="Arial" w:hAnsi="Arial" w:cs="Arial"/>
                                  <w:b/>
                                  <w:bCs/>
                                  <w:color w:val="FFFFFF" w:themeColor="background1"/>
                                </w:rPr>
                                <w:t>QS</w:t>
                              </w:r>
                              <w:r w:rsidR="004215DC">
                                <w:rPr>
                                  <w:rFonts w:ascii="Arial" w:hAnsi="Arial" w:cs="Arial"/>
                                  <w:b/>
                                  <w:bCs/>
                                  <w:color w:val="FFFFFF" w:themeColor="background1"/>
                                </w:rPr>
                                <w:t>4</w:t>
                              </w:r>
                              <w:r w:rsidRPr="008E31CB" w:rsidR="00D65A38">
                                <w:rPr>
                                  <w:rFonts w:ascii="Arial" w:hAnsi="Arial" w:cs="Arial"/>
                                  <w:b/>
                                  <w:bCs/>
                                  <w:color w:val="FFFFFF" w:themeColor="background1"/>
                                </w:rPr>
                                <w:t xml:space="preserve"> </w:t>
                              </w:r>
                              <w:r w:rsidR="004215DC">
                                <w:rPr>
                                  <w:rFonts w:ascii="Arial" w:hAnsi="Arial" w:cs="Arial"/>
                                  <w:b/>
                                  <w:bCs/>
                                  <w:color w:val="FFFFFF" w:themeColor="background1"/>
                                </w:rPr>
                                <w:t>Learning and Teaching</w:t>
                              </w:r>
                            </w:p>
                            <w:p w:rsidRPr="008E31CB" w:rsidR="00D32D74" w:rsidP="00D32D74" w:rsidRDefault="00D65A38" w14:paraId="394A99A9" w14:textId="30469F93">
                              <w:pPr>
                                <w:spacing w:after="0" w:line="240" w:lineRule="auto"/>
                                <w:rPr>
                                  <w:rFonts w:ascii="Arial" w:hAnsi="Arial" w:cs="Arial"/>
                                  <w:b/>
                                  <w:bCs/>
                                  <w:color w:val="FFFFFF" w:themeColor="background1"/>
                                </w:rPr>
                              </w:pPr>
                              <w:r w:rsidRPr="008E31CB">
                                <w:rPr>
                                  <w:rFonts w:ascii="Arial" w:hAnsi="Arial" w:cs="Arial"/>
                                  <w:b/>
                                  <w:bCs/>
                                  <w:color w:val="FFFFFF" w:themeColor="background1"/>
                                </w:rPr>
                                <w:t>Version 22_01</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margin-left:-12pt;margin-top:0;width:477pt;height:59.25pt;z-index:251658240" coordsize="57340,7524" o:spid="_x0000_s1026" w14:anchorId="6F70A5F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bHwLwMAAJIHAAAOAAAAZHJzL2Uyb0RvYy54bWycVW1P2zAQ/j5p/8Hy&#10;d0jaJpRGBMR4ExLbqsF+gOs4jUVie7bblP363TlJoe2kMZBI7/xyfu655+yzi01Tk7WwTmqV09Fx&#10;TIlQXBdSLXP68+n26JQS55kqWK2VyOmLcPTi/POns9ZkYqwrXRfCEgiiXNaanFbemyyKHK9Ew9yx&#10;NkLBZKltwzy4dhkVlrUQvamjcRyfRK22hbGaC+dg9LqbpOchflkK7r+XpROe1DkFbD58bfgu8Bud&#10;n7FsaZmpJO9hsA+gaJhUcOg21DXzjKysPAjVSG6106U/5rqJdFlKLkIOkM0o3svmzuqVCbkss3Zp&#10;tjQBtXs8fTgs/7a+s+bRzC0w0ZolcBE8zGVT2gZ/ASXZBMpetpSJjSccBk/idDqLgVkOc9N0nEzT&#10;jlNeAfEH23h1029Mp5MkTg82RsOx0Q4YI3kG/z0DYB0w8G+lwC6/soL2QZp3xWiYfV6ZIyiWYV4u&#10;ZC39SxAelAVBqfVc8rntHCBzbokscgqqV6wBvcMsHkpOkRXcgGu6HQwzetD82RGlryqmluLSGVAs&#10;9BGujnaXB3fnuEUtza2sa6wR2n1ioO49dfyFm05515qvGqF810pW1JCjVq6SxlFiM9EsBCRj74sA&#10;iGXO8h8AMDSN81Z4XuHhJYDox6F+24mA+BUkpuNAaGTRftUFcMNWXoemeY/Q0uk4ScfpvtC2egE2&#10;rfN3QjcEDUANQEN0tn5wCBmWDksQtNLIXUilVjsDsBBHAnwE3JuAH1sE7ik3UA3eAdn/1YqPFTMC&#10;UGLYV/XMBvU8YZt90RsyRkH0i7BZid/AMAoFkTuzJyNrdVsJVgC6TkpvtnZx3lWI0TSZxNDQBHp7&#10;lIxPh94emn8ym8UznMfmT0fJBPq5I3qo6ED4R2pC2pzOsOQ7xWFZIz08GbVsoM1i/MMzWYb53qgi&#10;2J7JurOHWiIBXS3R8pvFpid0oYsX4NNqkAzcRvCUgVFp+5uSFp6FnLpfK4a3Rn2vgM7ZKEnwHQlO&#10;AqIEx76dWbydYYpDqJx6Sjrzyoe3p8voEvRfyiBNBNUhAbGhAxoLVrj4wdp5Wd76YdXrU3r+BwAA&#10;//8DAFBLAwQKAAAAAAAAACEAa5311IhMAACITAAAFAAAAGRycy9tZWRpYS9pbWFnZTEucG5niVBO&#10;Rw0KGgoAAAANSUhEUgAABWIAAAC1CAYAAADVyYbbAAAAAXNSR0IArs4c6QAAAAlwSFlzAAAOxAAA&#10;DsQBlSsOGwAAIABJREFUeJzs3Xl8VPW9//HXOWf27CskJARC2FFWN0DEfUOlLq1ata312trd2r23&#10;P9vb3rb3119re9veWm9ta12QanHFXVGURQSRfSchYc++TjLb+f0xmSEbIQkJAXw/H488JDNzvucz&#10;Z6b9453P+XwN7v+hjYiIiIiIiIiIiIgMGHOwCxARERERERERERE53SmIFRERERERERERERlgCmJF&#10;REREREREREREBpiCWBEREREREREREZEBpiBWREREREREREREZIApiBUREREREREREREZYApiRURE&#10;RERERERERAaYglgRERERERERERGRAaYgVkRERERERERERGSAKYgVERERERERERERGWAKYkVERERE&#10;REREREQGmIJYERERERERERERkQGmIFZERERERERERERkgCmIFRERERERERERERlgCmJFRERERERE&#10;REREBpiCWBEREREREREREZEBpiBWREREREREREREZIApiBUREREREREREREZYApiRURERERERERE&#10;RAaYglgRERERERERERGRAaYgVkRERERERERERGSAKYgVERERERERERERGWAKYkVEREREREREREQG&#10;mIJYERERERERERERkQGmIFZERERERERERERkgCmIFRERERERERERERlgCmJFREREREREREREBpiC&#10;WBEREREREREREZEBpiBWREREREREREREZIApiBUROQoDODcvH5dlDXYpIiIiIiIiInKKUxArInIU&#10;SW43M/OHE7HtwS5FRERERERERE5xCmJFRLrgtix+ddkVBMJhQpHIYJcjIiIiIiIiIqc4BbEiIh2Y&#10;hsEXZpzNLZPOZO2B/YNdjoiIiIiIiIicBhTEioh0MD4zi+/MOp9gJMKm8sODXY6IiIiIiIiInAYU&#10;xIqItDEsKZkHr7mOoYmJLCneTU1z82CXJCIiIiIiIiKnAcdgFyAicrJIdrt56pM3c05ePgBPblw/&#10;yBWJiIiIiIiIyOlCHbEiIoDLsvjFJZdx1rA8DKC+pYWXd2wf7LJERERERERE5DShIFZEPvYcpsmv&#10;L7+Sz06ZhmUYALy/by+NweAgVyYiIiIiIiIipwuNJhCRjzW3ZfGDOXP50lnnYACGYRCxbZYU7x7s&#10;0kRERERERETkNKIgVkQ+trwOBz+7+FLumjYDo83jjYEAHx7YP2h1iYiIiIiIiMjpR0GsiHws+ZxO&#10;Hr3+RuaPmxDvhAWwbZvypkZKaqoHt0AREREREREROa0oiBURAEzDwONw4DRNnJaF1+Ek0eXCaZl4&#10;HE58Tif1LS20hEPUNDdT09xMQyAw2GX3ydDERP7r0suZN2ZcuxAWwAbKamvZW1c3aPWJiIiIiIiI&#10;yOlHQazIaSoWLdpAosuF1+Egw+cjw+sj05dAdkICw1NTGZaUTKbPR6bPR6LLjWUamIaB07RwWRaW&#10;aWAZJpZpEopECEci+ENBmkMhNh0+zJ8+eJ9lZaWEIpHBfLs9dvawPB6+7hOMz8zCNIx2ISxEO2LX&#10;HNhPkzbqEhEREREREZF+pCBW5BQQDUajnapO08TndOFzRjtWvU4n6V4viS4X2QmJZPh8DE1MJC85&#10;hUyfjxGpaaR7vZgdAkeIho5wpCO07Ss6BpRdHTc+M4sbJkzkiQ3r+MEbr7Ov/uTtInVbFlePGcsD&#10;V1xFXnJKp05YiL4vwzB4YdvWwSlSRERERERERE5bCmJFBlHbrlW3ZZHsdpPi8ZDh9VGYls6w5GQK&#10;UlMZkpBIosuFy7LwOBwkuFwkOF2keDz4nNGxAW3Xi63Z8THoED52E7Z2W3frcZZhYNs2t505hUxf&#10;Arc8vZC6lpY+rTmQhiQk8NOLLuXmSWeQ6HIBRw+aa5ubWbVv74ksT0REREREREQ+BhTEigwAA+Id&#10;qE7LwjIMLNPE53SS6vGQ2zoOYMrQHMZlZjEjdxjZCQk4LSu+hm3b2K1rddWx2pMauhLrZj3m8T0M&#10;aQ3DANvmnGF5TB4ylHdL9/SwwoFnGQYFqan861O3cuaQoV12wXb06q4dGksgIiIiIiIiIv1OQaxI&#10;H5mGgc/pJMnlItntITcpiWHJyWQnJJKdkBDvWs1JSiLD6yUvOYV0rxeHacbDwI6haNtRAaZhELFt&#10;QpEINrTOZg1hEO12bQmFOs1lbQmHaAoG6SprtUyDBKcLh2nGH/M4HDhME9Mw8Dqd8X/bth0NLTus&#10;cbQQ0zAMXJZFisfTiys4sHKTkvj6uTP5t2kzSPF4ehTC2sDTmzadkPpERERERERE5ONFQazIUcQi&#10;O4dpkuHzkZMYDVpn5A7jvPzhjEpLJ93rjYempmFgGcaRMLPNGrEwtcrvJ2xHKG9sIhgJU97YSFMw&#10;SHFNNcFwmO2VFbSEwpTW1lDX0hJ/TaS1O7Ytu4ePdXxPbcPItnNjDSDd6yMnKYmClFTOzstjTEYm&#10;o9MzyE9JwWmaxCLcrmarBsJhapube3BlB5bTNLlxwiQevOY6fE5ndEMuetbhW+33ayyBiIiIiIiI&#10;iAwIBbHyseQ0TRJcLhJdLjK8PrITEsj0JZDp85Hq8ZCVkEB+Sgp5ySkMSUjEYZo0BYPUNPtpCASo&#10;a2lh5d4y/KEg/mCQhkCA5lCIxkCAKr+fQDhMWV0thxsbaGh9rCUUInyMsQBtZ8YOhtqWFoprqllR&#10;VsqCjevjjw9PSeH68RO5YcJEzhmW16mr1wbK6mrZUlE+SJVDqsfDRSMLuXPqdC4dVYSztfO3pyMW&#10;bNtmS0U59YGTb8atiIiIiIiIiJz6FMTKaaltN2ua18uQhERGpKYxPiuLSdlDyElKIhSJ0ByKzgJt&#10;CYWpafZT3tREWW0NHx08SE1zNFANRSKE7QjNoRD+YIhAOERzKER9IEDEton0cOZqTwxWANtRxzpK&#10;a2v57crlPLVpI3+4eh7Xjh0Ptt0u5Pzz6g+oaGo6sYUSDdXnFIzgB3PmMj0nlyS3u8cdsB1trSin&#10;IRDo/yJFRERERERE5GNPQayckmK3/7ssC6/DgctykOhykenzkeLxMDo9gzGZmWR4fdQ0+6lpbmZL&#10;eTnv7y1j4cYN7K2r7bI79UR3pHYXGFqt4w5iYuMNeuNYowp6a199HZ995l+s/9JXyU9OwW6dYfv0&#10;5k08uHpVP56pe5ZhkOnzMWt4Ad+aOZtz8vKB7q9nd+zWQH3tgQOd5u721bjMTPbV1avDVkRERERE&#10;REQABbFyCnJZFiNSU6ny+3GaJsluD4kuFxCdwbqtsoLXdu3sU6DWMbTsGMzGglG3ZeEwTSzTxONw&#10;YEC7za7yk1Pix41KS4+Hg+leb7sNrZJcLpLc7qO+T6PNdlnBSLjX3bfRcQrRua0VjY3UtbSwq7qK&#10;ar+fw42NNAYD1Le0EOzFtaptaeFXy97jd1dejQGs2FvGN15Z3Ku6+soyDArT0vniWWdzQcEIpubk&#10;An0PYOFIWB22bVaUlfZLnYVpafx47sXc9fwz/bKeiIiIiIiIiJz6FMTKKScQDrO9sjL++4GGhnbP&#10;x0K5tps0xTbSim2qFXssyeXGYZokuJw4TYtElwvTMBibmYnDtJg8dCimYTA9ZxgAI9PScFsWLsuK&#10;b8jVFbtNYHq0cJfW2o4VHxqG0W693rDb1BJbIXZNYucNhMOs3FvGU5s2snJvGcU11TQEAgTC4aOu&#10;+/7eMgwgYtss2ryJw42NfaqvJyzDwOd0MnloDj+eexEXjizEtu3459hXba9LYyDAXc8/w9qDB467&#10;3vGZWSz57Od5acd2jTkQERERERERkTgFsXLKMQCf08nQxCQC4TBpXg8JThdh2ybN48FpWdi2TSAc&#10;xjJNfE4nHocjPsog3etjaGIiLssi0dV1NyqAzZH5rx8e2A/A2oP729RhYGOT6fNhGWb8cZdlkeHz&#10;xX9PcrnxOh2tzzmwDAPLNHFZVvz1bTs67TazVw04agjbkxDSiL6w6/fXuq7Lsji/YATnF4wA4GBD&#10;PW/s3sWKsjJe3L6VvXV1nY51WlY82HWYZqfnj5dlGOQlpzB7eAHTcnO5omg04zKzgDZB8nGEsDE2&#10;cKC+nq+9/CKLtmw+7vWm5eTw4LzrSPd6eWjNB8e9noiIiIiIiIicPhTEyinHBppDIfbX12EDNc1+&#10;LNPEtm0s04yGl0C49Xb7WFdoIByOz4U9/gjviFh3bIxpGO3CSbM1eI39O3r+I/Nf3Q4Lp2lRlJ5B&#10;isdNYVo6+SkppHu9FKSkkuz24HU6SHC64h270TfWfrOsju/pWEFlx2NjwWxOYhK3nzmFmyedyY8u&#10;mMuP3nqDRz5a226m7qTs7PgaFxeO4i8frqa2pe+zUA2i16YwLZ15Y8Zy57TpZHh9pHo8uFtHP/T0&#10;ffVEbBxBcXU1lz/6d4prqo97zUsLR/HYDZ8k0+djSfFuVu3be9xrioiIiIiIiMjpQ0GsnJLCto0/&#10;FAKgeZBr6c181e5srSiP//togwh8TifpXi9DE5OYmJXNkMREcpKS8DocpHiis3LTvb54iOl1OnFb&#10;Fs7W7tuuIsx4922HgNNpmuQkJvHgvOsYm5nF/UvepDkUwjIM7pg8Nb7WFUWj+cPV17Bw4wY2Hj5E&#10;RVMTLaFQuxm9sTDa2TpTN8PnY0hCtPYhCYlMzx3G1WPGkuH1EmkNmI0O9fWHWAAbDId5fMM6vvPa&#10;K1T6/ce1pmUY3DRxEr+67AoyfT6C4TD/9d7SXs/zFREREREREZHTm4JYOSWle70MSUgkweXi3Lz8&#10;+PiBJLcbA6IbaBlHuk7DbULBSr+fww0NnQK+YDhMaW1NPFg1gL11dYTt6O/NoRCBcBjbtmkMBonY&#10;NsFwuN3r285z7W0M15PXNwWDNAWD7K2rY/X+fZ2ed1kWKW43SW43iS4XHkc0iB2WnMwZQ4YyPSeX&#10;ovQMMn2++AZn8cCTDl2yre/FYZrcM+NslpYUs3jHdqbnDuPsYXntXnPrGZO5fvxESmtrqGluJhgO&#10;0xQMxtdymCZuhwNH60iGJJc7vnGZ1eFzON7Zr11p+5kUV1fztZdf5O2S4nY19oXH4eA/L76Uu6bN&#10;iF/PjYcPdfnZiIiIiIiIiMjHm4JYOSVV+f1UtXYyHi30MoBElwunZTEmI5NMn4+i9AzykpOZmpPL&#10;kMQEUj1e3JZFgsuF1+HEZVlYponX4cBpWVhtNvbq6vb45lCIxkCAxmCAPTU1+EMhtlaU09L632p/&#10;M03BQHzzq/pAC42BIBE7QjASoSUUIhiJEI5EiNjRmbTH00cZCIcpb2qivKmp03MLN25ot3ZecjI3&#10;TZjEZUWjGZ+ZRVZCQjTAbvMeY0FrgsvF186dyUs7tnP+8ILoCIg2nbSxub3jMrPahZ6xtdr+u79D&#10;1u60raUhEODdPSXc9fwzHOywwVtfJLvd/PSiS7hnxtnxURRh2+adPSXHNaZBRERERERERE5PCmLl&#10;tGUD9a271q/cW3bM1ye5XKR5vSS53OQkJZHsdpPgdOF2WHgcTjK8XoYlpzA8JYX8lBRS3NFRACke&#10;D+leL3nJKRhEZ4UC7ebGtg1Aa5qj4Wx5YxMVTY3UtbTQGIwGtf5gkLqWFvbU1LCvvo49NTVUN/up&#10;b2mJd+Eez/Voa29dHQ+sXM4DK5eT4fVy4chCrh4zlpsmTMLrdMZn0MbC2JGpaUDPZ8+2C677XHXf&#10;tA1gQ5EIr+/ayZ8+eJ/FO7Yf99oGcF7+cH520SVcMGJku07o5lCI57Zu0VgCEREREREREelEQaxI&#10;q/pAIB7cbio/3On5toFb25gt0eVi8pChXFY0mjkFIxiekkKaxxu/Vb3trfYGkObxkObxkJecEl+j&#10;bXDYdv22t+3XNDfz4YH9vLpzB0v3lFBWV0u1348/FIpvUNZXlX4/T2/exKItm3l03Uc8ev2N5CQm&#10;YbfZEMwmWld5Y2N8c68T2d3aU7FrGbZtDtTXc8vTC1leVnpc16etKUNzeOnTd5DsdgNHvhMR22ZH&#10;ZSVL95T005lERERERERE5HRicP8P1bol0g86hqHJbjeTsodw5pCh5KekkNS6kVZecjL5KSlk+hK6&#10;3UgrHoB2CGnbbmRlAzurKlm9fx8bDh2ivqWFw42NFNdUU1JTTV1LC8FwuNchZFF6On+59hOcXzAi&#10;/r4e/nANd7/wLEMTE/noi18hOyHhpAhi7TbdpzZQ39LCir1lvLR9G3/5cHV8U7fjNTQxkS/OOJsf&#10;XXAh0KHjuTWIvWHhAp7btqVfziciIiIiIiIipxcFsSInkMM045tpxWbSTsjKZt7YsZyVm8fQxER8&#10;TifQ+Rb/jqGnfZTb35tDIWqam6lraaElHGJbRQWPr1/Hyr2lVPr9hCORHgWz4zOzWHTzrYzNyMQG&#10;bvrnAhZt2QzAJydO4tHrb8LZZlbsidYxoK4PBFiwYR1/WLWSvXV11PXjnNYxGRksvOlmJmRl42yd&#10;B9v2fUdsm02HDzPtz38k1GZjOBERERERERGRGAWxIieZgpRUrhk7jnPz8kn3ehmamMSw5GSSXC7c&#10;jug0ka42DusoFlRG2nTRVjc389SmDbxVvJuy2lp2VlVS6fcfdabpvefO5FeXXUHYtpn8p9+ztaIC&#10;ALdl8dOLLuEb586MbtzVTR39pWPwGopEONjQwNaKcl7ZuYP/XfMBTcFgv40gAEj1ePjC9LP4yYUX&#10;47SsLt+nbduEbZufvP0WP1v6dj+eXUREREREREROJwpiRU5iBpCdkMCI1DRSW+fKXjl6DLOGF5Dm&#10;8eBo7UjtTTBrt67bGAyy8fAhNh0+zH+9t5SdVZWdQswUt5sNX/oaKR4PE//4O/bW1cWf8zmdXDV6&#10;DL++/Mr4vNv+DGQ7jhyIha/76+t5avNG3t1Twp6aGrZVVhAIh/vlnDGWYXD1mLF8a+ZszsnL77IL&#10;tm2d5U1NXLfgsR5tCiciIiIiIiIiH08KYkVOUWkeD3dMnsrtk6cwLDmFRJcLj8MR3Rysw2u7C2cj&#10;rQHnz999h/+77F2aO8xU/f1V8/jclGmM/8PvKKur7bRGdkICf5p3LReOKCTB5cIRCy17+X5i/0cU&#10;26wsFIkQCIdpCLSwt66Ox9evY8GGdZQ3NR335mTdSXG7+ca5M/nhnLlH3ks3188GVu/fx9y//aXf&#10;5tGKiIiIiIiIyOlHQazIacDrcHBOXj5ThuZQkJrKxSNHMSo9Hbdl9ahjNhYorigr5VuvvdKus/OO&#10;yVN46Jr5TH3wj2ypKD9qDblJScwbM5ZR6RmcPSyPCVnZ+JzRObgdN7YKRSKEbZtgOExjMEBtcws7&#10;qyrZU1tDeWMj9S0tHGxoYP2hg2yrrDjq6IT+5HE4+MzkqXxz5iyK0jN61N0bC7LvfuFZ/rr2wwGv&#10;UUREREREREROXY7BLkBEjp8/FOLtkmLeLinGMgw8Dgcuy+KmiZO497xZjEpLj3bKGga0zoztyADO&#10;yx/O3+ffwDVPPMqOqkoAJmYPwWGaTBma020Qu7++nofWrMYgGmrGxiaY3QS/bf8bC2bDJyB0bcs0&#10;DGblD+fpT91KamzcQy+OP9jQwCMfrR2w+kRERERERETk9KAgVuQ0E7ZtGoNBGoNB/nfNah5as5q8&#10;5GRuP3MK47OyOTcvnxGpqfFNtuBI56cBjM7I4KFr5zPv8X/QGAxyZdEYAG6cOJEFG9cf8/w2nBK3&#10;6PucTi4eOYprxo7j9slTcFsW0LsZtzbwpw/eP+HhsYiIiIiIiIicehTEipzGYvHg3ro6fvHeUpym&#10;SVF6BqMzMrh/7kWckT0EyzTbdckawPnDC7hz6nSe3LiesZmZGIbB5aNGMyEri83lR++KPRWYhsHE&#10;rGx+ffmVnDUsj2S3u0+bjNm2TUVTE89t2zIwhYqIiIiIiIjIaUVBrMjHSDASYUtFOVsqynl+21Yu&#10;HDGSn150Cefk5WNCPJA0gdsmT2FT+eH4rfoeh4N7z5vFlxe/QCAcHtw30ksGkOb1MiErm++ffwGX&#10;jyqKz87tbQALR0YqrNpXRklNTX+XKyIiIiIiIiKnIQWxclIxDYNxmZlcPmo0jcEAz2zZTEVTE7rx&#10;e2AsKSnmqsf/wWenTONHF1xIhteL3XqbfW5SErPyhwNHwtnrx0/kua1bWLx92ynxmRhAutfLV84+&#10;lwtHFjJreEF0Vi59C2A7ennHDhoCgeNeR0REREREREROfwb3//BUyFPkY8A0DO6fexHfnz0HwzDi&#10;XYffeHkxD65edUoEf6eyeWPG8uSNn8LrdGIALeEwT23ayG1nTo6HlhHbpjkUYuqDf2BnVRWRk3A2&#10;qgF4nU6GJibyi0su4/rxEzHgyGZlxyn2vaz2+xnz+weo8vuPe00REREREREROf1ZzJ3z48EuQgTg&#10;pomT+N0VV2OZJpZpYhoGlmEweWgOi3dso1KB14DaXlnJ2gP7mTW8gBSPB8s0Ka2tYUxGJnCkg9Rh&#10;mnxm8lQONNSz4dChkyYgT3K5uGhkIZ+aeAY/nDOX31x+FROysuMBbH+GsB8dPMD8Jx9jT23t8Rcu&#10;IiIiIiIiIh8LCmLlpGAZBm/ccScJLlf8tvFYcJbkdrO/ro5lZaWDW+THwM6qKg41NnBJ4Sg8Dger&#10;9+9jUvaQ+OcR+0zcDgeXjiriE+Mn8PquXdQ2N5/wWg3AZVlMzM7m4euu5ycXXsxtZ07hitFjGJma&#10;Fv0eQb+GsBHbprS2lvkLHmdrRcVxrykiIiIiIiIiHx+aESsnBZdlkZWQcNTZnWMzs/q0rgEMT0nl&#10;YEM9LafYBlOD5cmNGzgvfzhfPusc9tfXs7u6mlHp6WDb7UJNn9PJ1JxcNn35a/xh1UqW7ilhzf59&#10;HGxo6PcuWQNwWhYjUlMZnZ5BmtfLJYVF3DzpDJyWhW3bmK119Ufo2lZsZm5zKMRLO7ZzxzNP0xQM&#10;9us5REREREREROT0pyBWTgot4TDbKyuit8G3Bn5tvbunpFfrmYbBrPzh3DdzNsOSk7lh4ROU6jby&#10;HvvRW29wzrA8Mrw+/vv9Ffzuyqs7vcYwDLBtPA4H982czdfOOY9tlRVUNjWxcm8Zj3y0lpKaaoKR&#10;CBHbjofs9lHmyhqGQaQ1UHWYJkkuF+fk5TN/3ARGpafjsiyGJCRSkJqK0zTbHWt2+L2/xEYRRGyb&#10;f3/rDf68epVCWBERERERERHpEwWxclKI2DZff3kxT33yFhJdLmgN62yguLqal3ZsO+YalmEwLDmZ&#10;2cML+N2V80jzeDAMg7qWlni3pPRMXUsL9y95k1vPnMzfP/qQ782eQ05SEh2vYiwwN4iOKzgjewgA&#10;cwpG8N3Zc+Kv31FVyebyw+yorGR7Zedb+rN8CUzMHsKcghEMSUyMB63hNgHu0bqlB0IsLI7YNvvr&#10;65n3xD9Yf+jQCTm3iIiIiIiIiJyeFMTKSeO1XTv57DP/4gdzLogHeqv37+OHb77O4cbGYx5fmJbO&#10;unu+gtvhiAeAJyq4Ox19eGA/F44sxB8MsmDjer5x7sxjhqGx56zW/8YCzaL0DIrSM7o9nx0bfdBm&#10;LccgfH5tu2D/uGolf/pgFdu6CI9FRERERERERHpDQaycVJ7Zuplnt27u04zRBJcTt8Oh7td+Ut7U&#10;xK6qKiK2zYMfrOLWM84kJzEpHpj2RNuO2R68uO/F9pNYcFzl9zN/wWMsLyvt93m3IiIiIiIiIvLx&#10;NDCDFUWOg4Kvk8e7pSUku93sqq7i7uefPS3no9q2TaT151BjI39YtZJpD/6RZQphRURERERERKQf&#10;KYgVkaPaWVUVD19f2rGdX763lIhtH3XDrVNN7H3Yts2OykqufOzv3PvKS5TVaWM3EREREREREelf&#10;Gk0gIkcVikTi/7aBXy9/j4LUVO6cOh16MaLgZBObA2sQnUP825XLeWLD+sEuS0REREREREROYx/7&#10;IPZYMVJ3fX8uy2Jm/nDmjRlLXnIKbodFSyjMocYG3ti1izeLd/XrrdxGaz0uy2LK0BzOzctnZFoa&#10;pmFg2zbljY2sO3SQFWWlVPr98dcfjdfhIBiJdLoGNu0DuL5Kcrnwh0Ldrm8aBm7LOub5QpHIcd0m&#10;7jBNnGb7BvDevM/YtTQNg7NyhzE9dxhjMzOj67Re++2VlazcW0ZZXe0xr31vpbjdXFw4ijkFI6L1&#10;GAZr9u9j5d4ytldW9uOZOkt0uWgKBonYNv5QiG+8vJjSmhr+z9yLsDi1NkSLdcBGbJttlRX84t13&#10;eHXnDsqbmga5MhERERERERE53X2sg9gsn48JWdk4zKNPaNhw+BCHGxvjv7stiwlZ2Tx07Xym5+QS&#10;tu34TvKx8M22bb501jlYhsHhxkauXfAY6w8dpDkU6lOdKW43QxOT+Nas2dwxeSpO04zPtGy7y3ws&#10;+LMMAxt4cftW7n3lJfbX13d5bp/TybO33MbM/OHx9wBHwqpvvvoyf1i1ss+hbFMwyAd3f4nJQ4fG&#10;17dtmwdWLuc7r71CuPU9TBmawzM3f5rshASgfbAXq+XiR/7KkpLiPtWR4naz/av3dnp89f59XPj3&#10;h2nsJixPdrvJ8iXwb9Nn8LVzzsPjcERvzedIONv2c7dMEwNYsbeMe158jq0VFQTC4T7Vnex2M3fE&#10;SB6+7noyvF7CbcYBGETDRNMwMA2DtQcPcNdzz1BSU011c3Ofznc0DtOkMC2NnVVVADQGg/xs6dsc&#10;amzgZxddSqbPF63pJA1k245RaAoG2V9fzxdffI63incPYlUiIiIiIiIi8nFjcP8PT49hj31gGQY/&#10;uuBC7ps5G5/T2WV37I3/XMCiLZsBOCN7CF86+xw+N2VaPLw1DSMeMMZCOTgSOgIEwmGe3LiBH731&#10;Rq9mT/qcTm6ZdCbXT5jIFUWj2z0XC+LK6mqJ2DZZvgQSXa52NcQ6GBdsWM83X32JhkCg0zkKUlL5&#10;6/zruXDEyE51NwQCfOu1l3lozeoe19zRjNxhvHzbZ8jwegHwh0J84snHeW3Xznavmz28gFdu+wze&#10;1s+hbShsEw1i3z5GEDtl6FDWfOHLmB0CwXAkwt66OsJ2+0B5w6FD3PL0QvxdhNReh4PbJ0/h6jEM&#10;YJTuAAAgAElEQVRjubJoTPxzhiPB6766OgLhMNkJCSS4XPHnaH2+JRTi7x99yC/eXdrrmaNzCkbw&#10;7VmzuWr02PhjNc3NlDc2YpkGBSmp7f6AEPvcl+4p4ZfvLeWVnTt6db7uuC2Li0YW8vruXZ1C+XPz&#10;8vnGuTOZP248Tstq99kNtth3B6Da7+fxDev4cP9+nty4npY+huMiIiIiIiIiIn31se6IDds2P1v6&#10;Nl6nk/vOmxXtLu2iGxNgUnY2i26+lVFp6dhAbXMz//HOEl7YtpWmYIBUj5fbJ0/hWzNnY5lmu/mZ&#10;LsvijslTKExLY/6Tj1Pl9x+zNodp8sHd91CUnoGjtcsSouHqu6V7uPXphfHbxSEafjlNk/tmzua7&#10;s+dgEA2JE5xO7pw6jRm5w5jx0P/EXx+zp7aGa554lHX3fIXCtPR2QVqiy8XvrpzH89u2crChoU/X&#10;eN3BA9Q0+8nwerGBQw0NvLl7V6fXLSvdwxdffI5HPnFjn87TnYZAgHlP/IPS2tp2n2m4NajuytOf&#10;upVLC0fFw87YUdsrK/jkP5+ktLam3bU3DYN7z5vFv8+ZG7/2HoeDL8w4m8lDc/jEk4+366zuzqi0&#10;dB67/iaGJScDUNHUxMy//JnypsZ4/aZhMC0nl39cfyO5Scnx78f5BSNYuHFD7y7QMQQjEXKTkkn3&#10;eju9h5V7y7h90VMUpWfw5mfuJDshIb4D4GAFsnabbvGDDfXcsehpPti/j4ZAoNP3X0RERERERETk&#10;RLGYO+fHg13EYIrYNruqqvjc1Ol4HI5O4dE/N23E7bB45uZPk5ecwoKNG7jz2UXc++pLvL+3jKpm&#10;Pw2BABVNTbxVvJs/fvA+bsvinLx8gHbhbn5KKo2BAEv3lHRb05lDhrDq7nsYmZaO1WbkwYqyUr73&#10;xmt8+7VXaAgEaAmHCbT+tITD+EMh3irezYGGei4uLMJpmvHRBRk+H8FwmOVlpZ1mlwYjEfbV1XHV&#10;6LG4LKvdNbBME7fDweu7dvZp5unwlBTumXEOia0do9985SXWHjzQ5Ws3Hj7MF6afRaLL1elz+Me6&#10;tZTU1HR7rqGJiXxhxtmdjm0Ohfj9+ys41NgYv16BcJhgFyMXJmRlseSzd3Fefj5WrCsXKKmp5u7n&#10;n+NrL7/IwcaGTte+ORTinZJiPti/j6vHjMPd5jrmJiWzr66OVfv2HvN6pXk8PHfrbYxrnT+78fAh&#10;zn7oT+yrr+90zpKaGh78YBUTs4cwNjMLA3ireDc/fWdJv84mtoEhiYlcUTSa5WWlnZ6P2DYVTU08&#10;sHI5Gw4foiUcxutwkt7aBR3T38FsLJSOfS8jtk1JTTWv7drJqzt3cMvTC/nx229RXFNNSzjcrzN7&#10;RURERERERER662PdERtTUlPNqn17uaRwVKfxBCNT0/jB+ReQ4fXx9ZcX8/DaNfHbszsGOzZQ5ffz&#10;3ddfxe1w8MUZZ7cbVYBtc9/M2fx25fIuxwTE3D39LHISk9rVsnRPCbcveoq9dXXdvhcbeGjNam6c&#10;MIlLCkfFz+0wTeaPG8+fV6/qcoboSzu2805JMVePGdup5stGFTGyzYzQ3piVX0BaazfszqpKFm46&#10;erdmxLbZXH6YoYmJvT5Pf3BZFvfNnM24zMx2Iwa2lJdzzROPUlxT3e3xNtHPaXlZKVe2jpIwDAML&#10;uPe8Wfx+1cpj1vDNmbOZOjQHiF6PF7Zt7baD2h8Kcc+Lz5Hm9XL+8AL+c+nbA7Lx1JLi3fzkwovZ&#10;cPgQL+3Y3uVrIrbNoi2beWbLZvJTUkjzeLlu3Hi+ed4skt1uwq3/u4n9caC3wWzbjbYg2hVsA2sP&#10;7Of/LX+PLeXl1AdaKK2t7ZfN5kRERERERERE+pOCWKIB2ubyw1zaGly2dcsZZzJ5aA6/XbmcP6/5&#10;oEfrBSMRHlixjOvGjic3Kald4JTsdnPrGWd2O3f1ay8vpjEY5JMTJzE8JZVgOMyP3nrjmCFsjEH0&#10;lvGL2wTLBnDmkKGke31dBrHNoRD/d9m7XFE0GqO1kxaiYVlBSirnDMvvdRBrAJeOKsJlWQA8vn7d&#10;MTcsCw/ireOBcJjPP/cMHx04wLdnnU9uUhLVzc3c/cKzxwxhYxoCATYdPsTlo4riHbUABampzCkY&#10;0W03dIrbzfXjJxyZOxyJ0BQMHrOT81BjI4+uW8vWinLe6eOGZsfSEg7z+/dX8OO5F/Hhgf3djqqw&#10;gdLaWkpra1l/6CD/8c4SLMPgopGFfHbqNEanZ7TOkzVwWiZehxPLjI53SHZ7AGgMBAhGwtE5x8FQ&#10;/N8R22ZfXR0LN27g5Z3bqfL7O21WJyIiIiIiIiJyMlIQ2+rwUYKlqTm5fHTwAD9e8mav1jtQX8/a&#10;g/vJTTqy2VJsI6z54yZ0G8RGbJvvvv4qD3+4mn+fcyFV/ibeK93T43NHg7CaaAdhmzDQ7XAwPTeX&#10;XdVdB6rvle7hjd27uLxodLtuXLfDwbXjxvHEhnW9Crs8DgdXjR4DQGVTE6/2YAOphkBLL84wMH6/&#10;aiVv7N7FXdNnkOL2sHr/vl4dX3GUjtSrRo/pNojNT0khpTWIhGjH55DERCzDOGZA/dSmjSzYsH5A&#10;w8gnN27gWzPP5+cXX8adzy3q0TGxesK2zeu7d/F6m/nApmGQ6HKRk5iE22HhME2GJES7oav8fvyh&#10;IOGIzb76OhoCgaN2uQ7EezYNg5snncGTGzdorqyIiIiIiIiI9AsFsa3K6mrjO8/HGIZBJBLhh2++&#10;TmMvZ242BoNsOnyYK4vGtOuMBDhjyJAehWvbKyv5zDNP9yloag6FujxuXGZWt8c9sGIZl44qanfr&#10;uAFcN3Y8PqezV9fhnrPOIcPnA2BbZQUbDx865jG1zYMfxAJsqSjnvldfjs/n7Y0D9fXtuqBj36Oz&#10;huV1e1yK24O7zZxiwzC4tLCIoYlJ7Kvvvhu6vptRF/0lFInw/5a/y9/m34DDNPn8c4u6nLPbUxHb&#10;pq6lhbqWk+Mzh+h33ed08stLL6clFOKJDesHuyQREREREREROU2Yx37Jx9v2ykq2lJf36dg9XWwu&#10;FQ16XDjMnl36vvbiGR2m3cbmco7OyOj2uHWHDna5IZPTsvjxhRf3+PxpHg/3njcTiM72XLBhfa/D&#10;7JNBX66/x9H57xuGYZDlS+g0g7jjuew24bwBjM3M5OHrPsGZQ4b0oZL+9+rOHazZv4+bJk7iV5dd&#10;Mdjl9Lu7p5/Funu+ylWjx/DXtWsGuxwREREREREROY0oiO2Gbdvsqq6ktqXzTNWeKG9q7HJDov7d&#10;O75r144bh9mHXerLGxtZUry7UwBpAHdMnkpWa4frsVxSWEROYhIQnZv6t49BqGUQDWEvLhzVLlCN&#10;PZfm9XR5XEy13x/tZO4Qxl46qogXbr2dT58xuf+L7qXypiZ+tew9nKbJF2aczcu3feaEfJ8HkgHM&#10;yB3G1q98g99ccRUjUlN55KO1bK2oGOzSREREREREROQ0oiC2VdNRujVrmptpOcYGU0fjP4EdoKZh&#10;cG5ePj+58GJafvQTrh8/sU8BmQ38c9MGQpFIPBCMhckpbjeXjRp9zDWcpsnVY8bGj/vd+yvw9/Aa&#10;NodOva5ZgGk5OXxv9hwqvvMDbpo46agheFfBfMzeulr219fFO2ON1k27DCA/OYW/f+IG1t3zFW6e&#10;dAaZPQzEB8KiLZv44wfv4zRNLi0cxdI7/42zcocNWj195XM6uXhkIQ9fdz3LP383YzIy8DgcvLh9&#10;Gz9b+rZmw4qIiIiIiIhIv9KM2FYHGxo6bW4FEI7YfR4PUOX3H39hPXBeXj7fP/8CzsnLJ9PnwyA6&#10;f7O70K87W8rLWbx9G9eNGw9tAkGnZXHF6NEs2rKp22A1JymJc/PyMYDDjY3846O1PTqvaRjUNPet&#10;+3iwzMofzvfOn8O0nFyGtnYA91V9IMDDH67pNEs2tsmbZRhMyh7CPz5xI+sOHeTvaz/kfz9cTSAc&#10;Pq7z9pYN/OydJZw9LI9zhuUxM384i26+lWe2bOb7b7x2SoyguGbMOO6bOYvpucPwOZ3xP1p8eGA/&#10;X1r8vEJYEREREREREel3CmI5MaMC+lu618uk7CH87sqrmZQ9JN6BWdPcTGltDR8dPMCnJp6B1+ns&#10;9do2cN+rL3NF0eh2804NoiMHcpOS2VVdddTjz83Lpyg9HRtYVraHAw31PT53X8PjEynZ7WZUWjq/&#10;u/Jqzs3Lx2qd91vb3MzOqkr21ddx7djxffpePbx2DdeOG8eVRWMwod3GXRD9DAzTZHpOLlOH5vC9&#10;8+dwy9P/ZOPhQyc0xC5vauI/3n6Lpz91Kx6Hg2FJyXzprHO4esxYPvnPJympqabyBP0hoiecpklB&#10;aioTsrJ54IqrGJ6S2mkTvfpAgB8veZP99T3/voqIiIiIiIiI9JSC2FNMitvNnVOnc+moIuaOGInb&#10;4cC2bWqbm/nDqpW8v7eMV3buYN6Ycdw0YVKfz1NSU82SkmKuKBrdLlDMTkjgjilTuX/Jm0c99gsz&#10;zo4Hh6/v2nXUsQ+nmiSXi89OmcZFhYVcPmo0LsvCMAwC4TAPrl7FOyXFLN6+jVvPmMy1Y8f36RwR&#10;2+bLi1/gqU/ewvSc3HZhbEysQ9Y0DHKTknn9js/x2q4d/MfbS1hzYH8/vNOeeWXnDr7+8ov88epr&#10;cZgmpmEwIjWNFXd9gXf2lPBOSTEPrfmAw42NJ6ymjtK9Xm6edCZnDhnCVaPHMiw5GTjyx5fYtaz0&#10;+/nK4hdYvGP7oNUqIiIiIiIiIqc3BbGnkE9OnMRD18wnye2Ojx8A+Pm77/DL95b2a+BpA4s2b+Ki&#10;kYXxrljDMMC2+fbM2fzi3Xdo7mI8waTsbC4oGIHRusazWzf3W02Dae6IkTz1yVtI83gwDQMbCEci&#10;/Hr5e/z0nSX4g8H4CAsb+7i6rEtra7nqsUfY+OWvk+XzHTWMhWig6LYsrhkzjqtGj+XLi5/noTWr&#10;j+PsPWcDf137IblJydw/9yIgOl7CME0uGlnIRSML+fc5c1m6p4R7XnyeXdVVmIYxYLf9x75zpmFw&#10;4YiRPHDF1YzJyIiHxND5Otq2TSAc5juvvcLCTRsGpC4REREREREREVAQe9JzWxafnHgGn582nVnD&#10;C7BaQ8CDDQ38de0afrNi2YDNon2zeBdltbUUpae3C7BclsVtZ07mLx+uafd6A7h7+lnRLkPgz6tX&#10;cbChYUBqO1FunDCRr587k/Py8uPdk4caG1m4cT0PrFhOaW1Nn2cId6fS76fod7/mB3Pmcs+Ms0nx&#10;eKJjCboY3dB2huxvr7iaEalp/Ptbb5yQOacR2+aBFcvISUri7ulnxWcK03pul2VxceEotn31G9S2&#10;tPBeaQkrysqo8jext66ObRUVFNdUH7XWWLjalWS3m6L0dMZkZJLm8ZKfksIlhaOYkJWN2+GIhsKx&#10;dbq4bhHbptrv52dL3+bR9R8d/8UQEREREREREemGgtiTWLrXy4PzruPaseNwWlY8lFpSvJs7n1vE&#10;vro6wgMYtu2pqeH5bVu497xZRwI2oqHWDRMm8dSmjdS2tMRfPzwllbkjCgFoDoX4/huvDVhtAy3F&#10;7eav86/nslGj45s52cCu6iqufOwR9tTUDOi1B2gMBrl/yZv8Zc1qfnvlVVw9eixm63NHG1fgdjj4&#10;1szZ1DY381/L3h3Q+mLqAwG++cpLbCkv54Errmr3XbFtOx4gp3k8zBszjnljxhGORPCHQjQGAjQF&#10;g60/ARqDQUpqqgmEw+ysrKTK72dkWhpDEhPxOBwUpWfgcTjwOZ14HU68TidJLld8TAS0n/ncVQBr&#10;t35uhxoauOXphSzdUzIgYbqIiIiIiIiISFsKYk9SRenpPHb9TZw1LC8eLNnASzu2cddzz3DoBMzd&#10;tIH/+eB97p5+FokuF3BkPMEZ2UOYkJXNir1l8dfPyB1GQWoqAIu3b2sX0p5K8pKT+ePV10SDz9Yg&#10;L2LbvLRjO3c+t4iKpqYTVksoEqG4ppobFi5g/rjx3DdzNhOyskl0uTp1e8Y+G4dpctf0GSzesY2N&#10;hw+fkDr9oRAPrl5FstvNd2ad3/770kbsN9OycJgmSa2vaxuE2vaIdo91Fax2jFd7usmbbdvYwKbD&#10;h/nGK4t5Z09Jj44TERERERERETle5rFfIifamIwMFt50czyEjYVMy0r3nLAQNqa4upqnNm9sF5QZ&#10;hsHQxEQuLxrd7rWXF40m0eWiORTimS2n5mzYkalpPHvzp9uFsDawv76eLy9+4YSGsG2FIhGe3ryJ&#10;Sx75Kzf9cwELN27Abq3NbtOZG/uuDE9J5dLCohNaYyAc5ufvvsOn//UUGw8f7lRbR4ZhxH/MNj+W&#10;aWKZJo7WH6vNT+w1RoefY7FtOz4P9sHVq7jysUd4q3h3P757EREREREREZHuKYg9CX1n1hymDM1p&#10;F8I2BYPc9fyJDWEhGvQ9/OEaGgOBToHfZ6ZMxWVZAHgcDuaPGw/A/vo6lpXtOaF19geXZfHzSy5l&#10;ak5uPOyDaDfs559bRFld7SBXGB1X8NqunXz6X//k8kf/zubyzoGnYRg4TJPZBQUnvL6IbfPC9q3M&#10;/ftfeHP3LhoCASKtIWh3oexAiJ0zYtuEIhH219dz/cIn+MriF9hXX3dCaxERERERERERURB7khmf&#10;mcWnJp3RaWOm9YcOUn6CQ9iY7ZUVrNq3t91jBpCfnMJNEyZhAJ+bMo0Mnw+Ad0pKKK0d/NCyt8Zm&#10;ZHLhiMJO1353dRVv7N51QmqYkJXVo9fZwBu7d3HZP/7Go+s+Itwh6DSAovSMTrfwnyhVfj9XPvYI&#10;//b8sywvK+2ye3cgxc5jA5VNTfzivaWc+5cHeWnHds2DFREREREREZFBoSD2JHPfzNn4nM5Oj5fU&#10;1NAUDA5CRVDR1MSrO3fEOxtjDMPg27POx+t08p3Z58cff2DFssEo87hdNXoMWQkJnW51L6mpOSHh&#10;XarHwyOfuJEhCQk9PuZAQwP3vrKYF7dv7fRcTmLSoIaOYdtm4aYNXP7o35m/4HEO1NfHA+OBDGRj&#10;XbBh2+Y3K5Zx5p9+z0/efou9deqCFREREREREZHBoyD2JHN+6+3kHcNAR+t8zMHy5MYN1AcC8d8N&#10;w8AAhqek8N3Zc8j0RcPD13btZFP5idkgqr+dlz+8y8etE3TdPzN5KpOyh/CZKdN6dVx1czP/s+r9&#10;Th2nwUi4nyvsm6ZgkBe2b2XM7x/g9kVP8c9NG9leWUmkNTA9ntEFbccP2LbNgfp6nt+2lf+z5E2G&#10;/OoXfPu1VzjY0EDkBI9FEBERERERERHpyDHYBcgRHoeDNI+3y9vJ81NScDsc+EOhHq2Vk5QUn98a&#10;YwO5SckY0OtOybK6Wv7y4Wq+ed4ssO14UJzsdvP1c87D63AQDId58INVvVz55GAA6V5vl8+NTEvr&#10;1VqxTtSOn6NtH/3W/OEpKXz//AtwWRY3TzqTv3y4miq/v8fnXLm3jGA43O4z31dX16fPeqA0BYM8&#10;uXED/9q8iZykJArT0rmgYASfmzqd4SkpQHRTMgO6/aODTXQWrdn6x4C6lhYWbFzPC9u2squqitLa&#10;GppDoZPmfYuIiIiIiIiIgILYk0pzKERNczMZPl+nEG98ZhZ5ycnUNDd3u4bP6eSG8RN54IqrcJid&#10;G54Tuhh70FO/Wf4e/zZtBsluNxDtijUh/vuWinLWHTrQ5/UHigFYRvfN3za06/htqyAllQtHjGRJ&#10;SXG3a7gtiytHj+Hbs87vMkxPdLlIdrupbWnpVN8TN3ySzNbPvSg9nQtHFPKvLZu6PV9b/lCIcJuQ&#10;1wY+OnjwpAwjg5EIpbW1lNbW8nZJMf/xzhJSPR5GpWdw0chCZuQOY3hKCl6nEwMjHsqG7QjhiE1j&#10;MMCKslKWFO9m7cEDVPn9BMPhk/K9ioiIiIiIiIjEKIg9ybxVvItR6enYbbpOAZLcbh6cdx2f/tdT&#10;7Kmt6fLYIQkJ/OfFl3HH5ClYXYSwBjAmIxPLNAlFIr2urdLv5/XdO7l+/MR40BirMWLbvF1SPKhz&#10;OOtbokFqx2tnmSbZCQnsqq7q9vi3i3dzRdHoTo8bhsH/zLuW+QseZ1tlRefniXYg//ucuXx2yjTc&#10;DkeXdZiGQbLb0ymIhWjH8XlGdDRCgsvFd2afz8s7t/d4LnB2QkK8G9a2bRoCAd7YvbNHxw42m+h4&#10;hdX797F6/z4gek1j4zhif1AIRiLR2a+RiEJXERERERERETnlaEbsSea/31/RZUhqADPzh7Pks59n&#10;7oiRJLlcJDid+JxOUj0evjD9LHZ87Zt8buo0HKbJ4cbG6O3ZHW6FT3a7yUlM6lNtgXCYF7ZtpSkY&#10;bLdubE7nwo0b+hTw9pcqf1OXt/47TJNxmVnHPP6lHdupa2nptCFZLMB+5fbPcP7wApJcLnyt1z7Z&#10;7eaGCRNZd89X+cKMs3FZFtV+f7vu1LZ15Lfegt+WDXzu2UXsq6uLjzSYnpPLy7d9BneH8RJdMaBd&#10;OA6w8fAh3irefcxjT1Y20eC1JRymMRikMRgkEA4TUggrIiIiIiIiIqcodcSeZDaXl7Ngw3punzyl&#10;3SxWwzCwbZuC1FReu/2z1DQ3c7ixEYDcpCSS3G5Mw6AlFOJvH33IH95fyX9fNY+LRhZ2WufcvHzK&#10;Ntf2qb5Xd+5gb10tYzIyo/NHbRsbWLVvL6v27e2PS9Bn1c3NLCsrZfbwgnbv2WVZXDiykCc2rKMl&#10;fPQNrIprqnl262bumDy10zXDthmekspbn/08dS0t7K+vw7ajs3uTXK74ax9Zt5ZfvruU++dexC1n&#10;nBlfxzAMnJbFpOxslpeVdjp3cyjEN199iYeumU+qx4NpGMzMH86zt9zGL959h6V7Srqs2QA+P206&#10;35o5G9MwsIHyxka+89orVDQ1Hd8FFRERERERERGRfqOO2JPQL997h9LW8QNddWc6TJNMn48JWVlM&#10;yMoixePBACqbmvjcs4u495WX2FJRzs+Xvt3l8fPGjsXqZjOk7hxqbOSRj9Z2qu3Hb791UuxM/93X&#10;X+3y8fnjxjMjd1iXs1tjmoJBvv/GaxxubMSm88Za0VmzBmkeDxOzspmUnU2K241hGFQ2NXHjwgV8&#10;9aUX2VFVyb2vLO40VsBhmpybN7zL2b0Az27dwrdfeyV6bqKjDC4tHMW/PnUrr9/xOe6cOo1Mnw+X&#10;ZTE8JYWvnXMey+/6Ar+5/Kp4p21FUxO3LXqKZV2EvSIiIiIiIiIiMngUxHYQu83+aLvbn4g1t1ZU&#10;MH/B4ywrKyUQDhM5yvGx37ZXVvD7VSuZ9D//zcJNGwi0dn0uKSnmv5a9S11LS3wNgNnDC5iRO6zP&#10;7+dPH7xPZZtuy42HD7GsdE+f1+tKXz+DlXvL+OV7S2kMBonYNhHbxiC6UdbiT9/BvDHj8HWzYdnB&#10;hgYm/OG3vLF7Fy1trn2n+ojOxd1eWcmTG9cz8+E/88zWzfHwtbypiR+99Qb+UKjdGlcUjWZcZmaX&#10;5w5FIjy8dg2X/eNvvFe6Jz5jNt3r5aKRhTx0zXwOfOt7NPzg/7D76/fxm8uv5KzcYSS4XDQGArxV&#10;vJv5Cx7jzd27en3dRERERERERERkYFnMnfPjwS5isBlAQWoqn5s6vVPH5PrDB3lx+7Y+zT4tSOm8&#10;pg20hEL8evl7Xc4RjTnU2MCzWzaz7uBBElwuRqSltetiPdjQwJMb1/PLd5fy6xXv8dSmjTQEAp3W&#10;Wbm3jNX795GbnMywpGQs0yTF7WF6bi4bDh3q0+ZaLeEwQxITOTc/urnU/65ZzRu7dx337E7DMLik&#10;cBQzhxd0+hweW/8RxTXVPVpnRVkp75Xu4UB9PakeD+leHwAeh4Orxozl3Lx8iqurj/rem0MhXtqx&#10;jRVlpficLkakprXrYi1vauKx9R/xq2Xv8uvly/jb2g+p9Ps7rfPRwQN8sG8vPpeTkalpOE2TBJeL&#10;y0aNZmdVJTurut48rLimmhe2beG90j1U+v2MTE0jsXX8gdn6Ext3UOH38+DqVfzn0rf51fL3enyN&#10;RERERERERETkxDK4/4eDfz/5ScAyDJLd7k6PB1o3C+rPNW2gprm5x+sYREPEdK8Pw4D6lpboplK9&#10;qMUA3A4HHocjHnKGbZu6lpZerHKE0zRJdLmwid7SH+hm9mpveFtr7Kg+EOhTGG4AlmnitixcrRtf&#10;xcYO1PbgvRuA1+kk0eXCaVo0BQNHOox7UYPb4cDb5n315tobQLrXS6LLTduJEv5gkEq/f1A3SBMR&#10;ERERERERkZ5RECsiIiIiIiIiIiIywDQjVkRERERERERERGSAKYgVERERERERERERGWAKYkVERERE&#10;REREREQGmIJYERERERERERERkQGmIFZERERERERERERkgCmIFRERERERERERERlgCmJFRERERERE&#10;REREBpiCWBEREREREREREZEBpiBWREREREREREREZIApiBUREREREREREREZYApiRURERERERERE&#10;RAaYglgRERERERERERGRAaYgVkRERERERERERGSAOQa7gJOFz+lkXGYmtt35uZZwiM3l5Se+KBER&#10;ERERERERETktKIhtdeaQ/9/evQfZWdd3HP+cvd93c2ETkpCsuVTCZTCNC0KGQhRjbL0g0Eo7WhVn&#10;HKf+I53xn7Y2ztSp04ltp61tbavW1iltBLn0YhlqpCFEtJKAkhshYELIbkh2k+xuspfs7jn9I0vq&#10;LkwgYQ9Cfb1mdnb2ec7+znOe/e89z35/c/PAhz+aUpLilBq77/ixrPjyX/5sLgwAAAAAeMMTYpMU&#10;klQUCmmors7hkyfzlW2PplAoJElKpVKODw//bC8QAAAAAHhDE2KneP7kiax7cGNeYkIBAAAAAMB5&#10;EWLPwbULF2X9mrXZtH9fPvfgxgyNjSVJ6quq8vl3vDOrLlqY3/vud/KdZ55OVUVFbli8JLetWJlL&#10;29szo64+Q2OjuWXDP+exQ92Z3dCQT3VelQ9d8Za0NzZleGws337qyXxh86bs6e09857zmhHaYQQA&#10;AAd7SURBVJtz24qVueWSy3JRa2uKpVJOnBrJpn37sn7L5uw8cvhF0bijrS2/c+31ee+bL05DdXV6&#10;Bwdz587t+dNHtuTQiROv4R0DAAAAABIh9py01Namc/6CPNffn8qKijPHKwqFLJ05M53zF6Stri5J&#10;MqexKevXrM0lF7TnGz96PNsPP5/B0dHsPdqb2srK/NWvvC83Xrw83/jx49ny7P7MbWrOb3VeldUd&#10;i3PzhjuytbsrSXLbipVZd/3b8/ih7tx+/3+kf2Qkb541O7dfvSqrFi7Mh+++K99/7sCZa7lq/oLc&#10;ccuvpbJQkS/94JF0nxhI5/wF+e2rV+Xy9jm59a4N6R8ZeW1vHAAAAAD8nBNiz8PE+NjJx1KY/L1w&#10;OtCWSqX80cMPZXfPkTNPrl7f8abcfMmleeDpvfn4ffdM/N7pebSfW/2OfPrqa/Kxe+/OWLGYysLp&#10;Fff09uSbO7ZneOIp3I0/eSbf/chtue/XP5Qlf/bHOXHqVJpravKZVdemo21GPnjnv+RbO3eklORr&#10;j21LknxiZWeu73hT/vXJ3WW8OwAAAADAVBUv/5KfL211dfnIW1bkoz/1Nbep6VWv+0KELST5g7ff&#10;kPFiMV/csnnS+X/bszsjY2P5xQvnvex77jpyOP+5d09m1dfn1ssuT5LMb2nJqoWLsq27K/fs2jlp&#10;ZMEfPrQpg6Oj+eRbr3zVnwUAAAAAODeeiJ3iopbW/PV73j/p2Jp//Ptpm63aWleXznnz0zs0lN09&#10;PZPO7e7pSd/IcBa0tKaltvas6wyOjubHhw7lpuWX5pqLFuUr27Zm6cxZmd3QkD/53sMZL53OsIWc&#10;jrzHh4dybGgoV8ydOy2fAwAAAAB45YTYKXb39OSmDf806diBvr5pW39mfX2qKipydGgwY8XxSefG&#10;isV0DQzkwqbmzKpvOOs6pST9IyMplUqZ09SUuqqqLJ4xMxWFQppqa/PupctyUWtrll/QnmUzZ2Vh&#10;a1sqKwrpHxlJbWVlRsbHz7o+AAAAADB9hNgpRovjeaq3d9K/9U+nppqaJP83S/anFZKcOHXqnNes&#10;mBhaWzWxgdgn33pl1i5dlv3Hj2fv0d78+54nc7C/P0eHBtM7NJhTIiwAAAAAvKaE2NfYkZMnk5yO&#10;poUpu36VknS0tWWsWDyzKdfZ1Fad/vP1Dg5mZGwsz0+MT/jils1Z/72Hp/fCAQAAAIDzZrOu81B6&#10;FY/L9gwOpmtgIPOam9NWVzfp3JzGxrTW1qV3aDDHhofOuk59VVUunzMnFYVCHuvuSinJ3qO9GRod&#10;zbuWLjv/CwQAAAAApp0Qew5Gi8UkSXtjY6orzu/WjRaLueOJH6WuqirvWjI5mHbOX5D66uo81dub&#10;o0NnD7GzGxpzw+IlKRQKuXf3riTJgf6+7Oo5kl9a1JGr5i84r+sDAAAAAKaf0QRTNFRXZ9XCRZMm&#10;uA6PjeWHXQeztetgugcG0jl/QT515dty7+6dGRwdTUfbjFzY3PyK3+PPf/BIbrnksnz2utV5tq8v&#10;Txw+lLlNzfn0265JTWVl7tyxPcemhNiW2trMbWrKyNhYll/Qni/csCattXX5zAP35+ljR5Mkh06c&#10;yFe3bc1f/PJ78rfvuzHrt2zOziOHM1YsZlZ9Qy6fMzd37dyeroGB6bhVAAAAAMArJMROeCG8drTN&#10;yLc++Btnfi4l2X/8WK78uy+nd2goN224I9/81Vvz+9etzidWdubU+Hhaamszo74+B/r6su/4sTNr&#10;vjDCYMoo2HQPDOT2+7+dr77/A/mHD9ycnsHBNNbUpKG6Op/f9GC+9tjWF20Wtrpjcf7rNz+W8WIp&#10;F0w8kbvuwY350v98/8xriqVSvv74tvSPDGf9mrX5m/femL7h4RRLpdRXV6emsjLP9ffl7l07p/PW&#10;AQAAAAAvo5B1v/sqJp7+/9FSW5sr5sx9UQAtlUoZGR/Po10Hzxyb19ycdy/9hSyZOTNVFRXpHhjI&#10;D7sO5pEDz2Z8or7WVFbmsvb2NFbX5NGugxl6ic23ZtbX58aLl2d2Q2NGxsZy/96nsqe3Z9I1rLtu&#10;dT573er8976f5M4d29NaV5eugf5sfObpdE9szvVSZjc0ZO3SZZnX3JLk9IZeD+3fl71He1/0GQEA&#10;AACA8hJiX+deCLEbdjyRj993T4ZfIugCAAAAAK9vNusCAAAAACgzIRYAAAAAoMyE2Ne5/lMjea6/&#10;P71DQymVTJEAAAAAgDciM2IBAAAAAMrME7EAAAAAAGUmxAIAAAAAlJkQCwAAAABQZkIsAAAAAECZ&#10;CbEAAAAAAGUmxAIAAAAAlJkQCwAAAABQZkIsAAAAAECZCbEAAAAAAGUmxAIAAAAAlJkQCwAAAABQ&#10;ZkIsAAAAAECZCbEAAAAAAGUmxAIAAAAAlJkQCwAAAABQZkIsAAAAAECZCbEAAAAAAGUmxAIAAAAA&#10;lJkQCwAAAABQZkIsAAAAAECZCbEAAAAAAGUmxAIAAAAAlJkQCwAAAABQZkIsAAAAAECZCbEAAAAA&#10;AGUmxAIAAAAAlJkQCwAAAABQZkIsAAAAAECZCbEAAAAAAGX2v78PtU8ylVdJAAAEjmlUWHRYTUw6&#10;Y29tLmFkb2JlLnhtcAAAAAAAPD94cGFja2V0IGJlZ2luPSfvu78nIGlkPSdXNU0wTXBDZWhpSHpy&#10;ZVN6TlRjemtjOWQnPz4KPHg6eG1wbWV0YSB4bWxuczp4PSdhZG9iZTpuczptZXRhLyc+CjxyZGY6&#10;UkRGIHhtbG5zOnJkZj0naHR0cDovL3d3dy53My5vcmcvMTk5OS8wMi8yMi1yZGYtc3ludGF4LW5z&#10;Iyc+CgogPHJkZjpEZXNjcmlwdGlvbiByZGY6YWJvdXQ9JycKICB4bWxuczpBdHRyaWI9J2h0dHA6&#10;Ly9ucy5hdHRyaWJ1dGlvbi5jb20vYWRzLzEuMC8nPgogIDxBdHRyaWI6QWRzPgogICA8cmRmOlNl&#10;cT4KICAgIDxyZGY6bGkgcmRmOnBhcnNlVHlwZT0nUmVzb3VyY2UnPgogICAgIDxBdHRyaWI6Q3Jl&#10;YXRlZD4yMDIwLTExLTI0PC9BdHRyaWI6Q3JlYXRlZD4KICAgICA8QXR0cmliOkV4dElkPmE1NDNm&#10;MGI4LWY5OWUtNDAzYy1iYWQ5LTYyYjg0NzZiNWY1YTwvQXR0cmliOkV4dElkPgogICAgIDxBdHRy&#10;aWI6RmJJZD41MjUyNjU5MTQxNzk1ODA8L0F0dHJpYjpGYklkPgogICAgIDxBdHRyaWI6VG91Y2hU&#10;eXBlPjI8L0F0dHJpYjpUb3VjaFR5cGU+CiAgICA8L3JkZjpsaT4KICAgPC9yZGY6U2VxPgogIDwv&#10;QXR0cmliOkFkcz4KIDwvcmRmOkRlc2NyaXB0aW9uPgoKIDxyZGY6RGVzY3JpcHRpb24gcmRmOmFi&#10;b3V0PScnCiAgeG1sbnM6ZGM9J2h0dHA6Ly9wdXJsLm9yZy9kYy9lbGVtZW50cy8xLjEvJz4KICA8&#10;ZGM6dGl0bGU+CiAgIDxyZGY6QWx0PgogICAgPHJkZjpsaSB4bWw6bGFuZz0neC1kZWZhdWx0Jz5D&#10;b3B5IG9mIEJsdWUgWmlnemFnIExpbmVzIFN0b3JlIEhlYWRlcjwvcmRmOmxpPgogICA8L3JkZjpB&#10;bHQ+CiAgPC9kYzp0aXRsZT4KIDwvcmRmOkRlc2NyaXB0aW9uPgoKIDxyZGY6RGVzY3JpcHRpb24g&#10;cmRmOmFib3V0PScnCiAgeG1sbnM6cGRmPSdodHRwOi8vbnMuYWRvYmUuY29tL3BkZi8xLjMvJz4K&#10;ICA8cGRmOkF1dGhvcj5LYXRoZXJpbmUgTWFjUGhlcnNvbjwvcGRmOkF1dGhvcj4KIDwvcmRmOkRl&#10;c2NyaXB0aW9uPgoKIDxyZGY6RGVzY3JpcHRpb24gcmRmOmFib3V0PScnCiAgeG1sbnM6eG1wPSdo&#10;dHRwOi8vbnMuYWRvYmUuY29tL3hhcC8xLjAvJz4KICA8eG1wOkNyZWF0b3JUb29sPkNhbnZhPC94&#10;bXA6Q3JlYXRvclRvb2w+CiA8L3JkZjpEZXNjcmlwdGlvbj4KPC9yZGY6UkRGPgo8L3g6eG1wbWV0&#10;YT4KPD94cGFja2V0IGVuZD0ncic/PgbTElMAAAAASUVORK5CYIJQSwMEFAAGAAgAAAAhAEa53+jf&#10;AAAACAEAAA8AAABkcnMvZG93bnJldi54bWxMj0FrwkAQhe+F/odlCr3pJlqLptmISNuTFKqF4m1M&#10;xiSYnQ3ZNYn/vtNTexlmeI8330vXo21UT52vHRuIpxEo4twVNZcGvg5vkyUoH5ALbByTgRt5WGf3&#10;dykmhRv4k/p9KJWEsE/QQBVCm2jt84os+qlriUU7u85ikLMrddHhIOG20bMoetYWa5YPFba0rSi/&#10;7K/WwPuAw2Yev/a7y3l7Ox4WH9+7mIx5fBg3L6ACjeHPDL/4gg6ZMJ3clQuvGgOT2ZN0CQZkirya&#10;R7KcxBcvF6CzVP8vkP0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ubGx8C8DAACSBwAADgAAAAAAAAAAAAAAAAA6AgAAZHJzL2Uyb0RvYy54bWxQSwECLQAKAAAA&#10;AAAAACEAa5311IhMAACITAAAFAAAAAAAAAAAAAAAAACVBQAAZHJzL21lZGlhL2ltYWdlMS5wbmdQ&#10;SwECLQAUAAYACAAAACEARrnf6N8AAAAIAQAADwAAAAAAAAAAAAAAAABPUgAAZHJzL2Rvd25yZXYu&#10;eG1sUEsBAi0AFAAGAAgAAAAhAKomDr68AAAAIQEAABkAAAAAAAAAAAAAAAAAW1MAAGRycy9fcmVs&#10;cy9lMm9Eb2MueG1sLnJlbHNQSwUGAAAAAAYABgB8AQAATl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width:57245;height:752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u4pvwAAANoAAAAPAAAAZHJzL2Rvd25yZXYueG1sRE/LasJA&#10;FN0L/sNwhe500tBWjY7SBxXBlVFcXzLXJDRzJ8xMHv37zkLo8nDe2/1oGtGT87VlBc+LBARxYXXN&#10;pYLr5Xu+AuEDssbGMin4JQ/73XSyxUzbgc/U56EUMYR9hgqqENpMSl9UZNAvbEscubt1BkOErpTa&#10;4RDDTSPTJHmTBmuODRW29FlR8ZN3RsHHqz+e1+ar6/OXopNhmcrD6abU02x834AINIZ/8cN91Ari&#10;1ngl3gC5+wMAAP//AwBQSwECLQAUAAYACAAAACEA2+H2y+4AAACFAQAAEwAAAAAAAAAAAAAAAAAA&#10;AAAAW0NvbnRlbnRfVHlwZXNdLnhtbFBLAQItABQABgAIAAAAIQBa9CxbvwAAABUBAAALAAAAAAAA&#10;AAAAAAAAAB8BAABfcmVscy8ucmVsc1BLAQItABQABgAIAAAAIQAeju4pvwAAANoAAAAPAAAAAAAA&#10;AAAAAAAAAAcCAABkcnMvZG93bnJldi54bWxQSwUGAAAAAAMAAwC3AAAA8wIAAAAA&#10;">
                  <v:imagedata o:title="" r:id="rId12"/>
                </v:shape>
                <v:shapetype id="_x0000_t202" coordsize="21600,21600" o:spt="202" path="m,l,21600r21600,l21600,xe">
                  <v:stroke joinstyle="miter"/>
                  <v:path gradientshapeok="t" o:connecttype="rect"/>
                </v:shapetype>
                <v:shape id="_x0000_s1028" style="position:absolute;left:17430;top:1428;width:39910;height:5144;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Pr="008E31CB" w:rsidR="00D65A38" w:rsidP="00D32D74" w:rsidRDefault="00D32D74" w14:paraId="31B93F02" w14:textId="685D3B33">
                        <w:pPr>
                          <w:spacing w:after="0" w:line="240" w:lineRule="auto"/>
                          <w:rPr>
                            <w:rFonts w:ascii="Arial" w:hAnsi="Arial" w:cs="Arial"/>
                            <w:b/>
                            <w:bCs/>
                            <w:color w:val="FFFFFF" w:themeColor="background1"/>
                          </w:rPr>
                        </w:pPr>
                        <w:r w:rsidRPr="008E31CB">
                          <w:rPr>
                            <w:rFonts w:ascii="Arial" w:hAnsi="Arial" w:cs="Arial"/>
                            <w:b/>
                            <w:bCs/>
                            <w:color w:val="FFFFFF" w:themeColor="background1"/>
                          </w:rPr>
                          <w:t xml:space="preserve">NPR </w:t>
                        </w:r>
                        <w:r w:rsidRPr="008E31CB" w:rsidR="00D65A38">
                          <w:rPr>
                            <w:rFonts w:ascii="Arial" w:hAnsi="Arial" w:cs="Arial"/>
                            <w:b/>
                            <w:bCs/>
                            <w:color w:val="FFFFFF" w:themeColor="background1"/>
                          </w:rPr>
                          <w:t>QS</w:t>
                        </w:r>
                        <w:r w:rsidR="004215DC">
                          <w:rPr>
                            <w:rFonts w:ascii="Arial" w:hAnsi="Arial" w:cs="Arial"/>
                            <w:b/>
                            <w:bCs/>
                            <w:color w:val="FFFFFF" w:themeColor="background1"/>
                          </w:rPr>
                          <w:t>4</w:t>
                        </w:r>
                        <w:r w:rsidRPr="008E31CB" w:rsidR="00D65A38">
                          <w:rPr>
                            <w:rFonts w:ascii="Arial" w:hAnsi="Arial" w:cs="Arial"/>
                            <w:b/>
                            <w:bCs/>
                            <w:color w:val="FFFFFF" w:themeColor="background1"/>
                          </w:rPr>
                          <w:t xml:space="preserve"> </w:t>
                        </w:r>
                        <w:r w:rsidR="004215DC">
                          <w:rPr>
                            <w:rFonts w:ascii="Arial" w:hAnsi="Arial" w:cs="Arial"/>
                            <w:b/>
                            <w:bCs/>
                            <w:color w:val="FFFFFF" w:themeColor="background1"/>
                          </w:rPr>
                          <w:t>Learning and Teaching</w:t>
                        </w:r>
                      </w:p>
                      <w:p w:rsidRPr="008E31CB" w:rsidR="00D32D74" w:rsidP="00D32D74" w:rsidRDefault="00D65A38" w14:paraId="394A99A9" w14:textId="30469F93">
                        <w:pPr>
                          <w:spacing w:after="0" w:line="240" w:lineRule="auto"/>
                          <w:rPr>
                            <w:rFonts w:ascii="Arial" w:hAnsi="Arial" w:cs="Arial"/>
                            <w:b/>
                            <w:bCs/>
                            <w:color w:val="FFFFFF" w:themeColor="background1"/>
                          </w:rPr>
                        </w:pPr>
                        <w:r w:rsidRPr="008E31CB">
                          <w:rPr>
                            <w:rFonts w:ascii="Arial" w:hAnsi="Arial" w:cs="Arial"/>
                            <w:b/>
                            <w:bCs/>
                            <w:color w:val="FFFFFF" w:themeColor="background1"/>
                          </w:rPr>
                          <w:t>Version 22_01</w:t>
                        </w:r>
                      </w:p>
                    </w:txbxContent>
                  </v:textbox>
                </v:shape>
                <w10:wrap type="square"/>
              </v:group>
            </w:pict>
          </mc:Fallback>
        </mc:AlternateContent>
      </w:r>
      <w:r w:rsidRPr="00B80907">
        <w:rPr>
          <w:rFonts w:ascii="Arial" w:hAnsi="Arial" w:cs="Arial"/>
          <w:noProof/>
          <w:lang w:val="en-GB" w:eastAsia="en-GB"/>
        </w:rPr>
        <w:t xml:space="preserve"> </w:t>
      </w:r>
    </w:p>
    <w:p w:rsidRPr="00B80907" w:rsidR="001E3598" w:rsidP="2BDD8944" w:rsidRDefault="001E3598" w14:paraId="22EA0A7C" w14:textId="77777777">
      <w:pPr>
        <w:pStyle w:val="Default"/>
        <w:spacing w:line="276" w:lineRule="auto"/>
        <w:rPr>
          <w:rFonts w:ascii="Arial" w:hAnsi="Arial" w:cs="Arial"/>
          <w:noProof/>
          <w:lang w:eastAsia="en-GB"/>
        </w:rPr>
      </w:pPr>
    </w:p>
    <w:sdt>
      <w:sdtPr>
        <w:rPr>
          <w:rFonts w:cs="Times New Roman" w:asciiTheme="minorHAnsi" w:hAnsiTheme="minorHAnsi" w:eastAsiaTheme="minorEastAsia"/>
          <w:b w:val="0"/>
          <w:bCs w:val="0"/>
          <w:color w:val="auto"/>
          <w:sz w:val="22"/>
          <w:szCs w:val="22"/>
          <w:lang w:val="en-US"/>
        </w:rPr>
        <w:id w:val="421712271"/>
        <w:docPartObj>
          <w:docPartGallery w:val="Table of Contents"/>
          <w:docPartUnique/>
        </w:docPartObj>
      </w:sdtPr>
      <w:sdtEndPr>
        <w:rPr>
          <w:rFonts w:ascii="Arial" w:hAnsi="Arial" w:cs="Arial"/>
        </w:rPr>
      </w:sdtEndPr>
      <w:sdtContent>
        <w:p w:rsidRPr="00B80907" w:rsidR="00092682" w:rsidP="2BDD8944" w:rsidRDefault="7C4B7D2A" w14:paraId="40B306DD" w14:textId="32ED08FD">
          <w:pPr>
            <w:pStyle w:val="NavitasHeading"/>
            <w:spacing w:line="276" w:lineRule="auto"/>
          </w:pPr>
          <w:r w:rsidRPr="00B80907">
            <w:t>Contents</w:t>
          </w:r>
        </w:p>
        <w:p w:rsidRPr="00B80907" w:rsidR="006F1DB0" w:rsidP="2BDD8944" w:rsidRDefault="006F1DB0" w14:paraId="4A7E9E1D" w14:textId="77777777">
          <w:pPr>
            <w:pStyle w:val="Heading1"/>
            <w:spacing w:before="0" w:line="276" w:lineRule="auto"/>
            <w:rPr>
              <w:rFonts w:ascii="Arial" w:hAnsi="Arial" w:cs="Arial"/>
              <w:sz w:val="24"/>
              <w:szCs w:val="24"/>
            </w:rPr>
          </w:pPr>
        </w:p>
        <w:p w:rsidRPr="00B80907" w:rsidR="00237688" w:rsidP="667069AB" w:rsidRDefault="00EA0545" w14:paraId="4E0E1C2C" w14:textId="708298D8">
          <w:pPr>
            <w:pStyle w:val="TOC2"/>
            <w:rPr>
              <w:rStyle w:val="Hyperlink"/>
              <w:rFonts w:ascii="Arial" w:hAnsi="Arial" w:cs="Arial"/>
              <w:noProof/>
              <w:lang w:val="en-GB" w:eastAsia="en-GB"/>
            </w:rPr>
          </w:pPr>
          <w:r w:rsidRPr="00B80907">
            <w:rPr>
              <w:rFonts w:ascii="Arial" w:hAnsi="Arial" w:cs="Arial"/>
              <w:lang w:val="en-GB"/>
            </w:rPr>
            <w:fldChar w:fldCharType="begin"/>
          </w:r>
          <w:r w:rsidRPr="00B80907" w:rsidR="009538C2">
            <w:rPr>
              <w:rFonts w:ascii="Arial" w:hAnsi="Arial" w:cs="Arial"/>
              <w:lang w:val="en-GB"/>
            </w:rPr>
            <w:instrText>TOC \o "1-3" \h \z \u</w:instrText>
          </w:r>
          <w:r w:rsidRPr="00B80907">
            <w:rPr>
              <w:rFonts w:ascii="Arial" w:hAnsi="Arial" w:cs="Arial"/>
              <w:lang w:val="en-GB"/>
            </w:rPr>
            <w:fldChar w:fldCharType="separate"/>
          </w:r>
          <w:hyperlink w:anchor="_Toc1311117904">
            <w:r w:rsidRPr="00B80907" w:rsidR="667069AB">
              <w:rPr>
                <w:rStyle w:val="Hyperlink"/>
                <w:rFonts w:ascii="Arial" w:hAnsi="Arial" w:cs="Arial"/>
                <w:lang w:val="en-GB"/>
              </w:rPr>
              <w:t>Introduction and Scope</w:t>
            </w:r>
            <w:r w:rsidRPr="00B80907" w:rsidR="009538C2">
              <w:rPr>
                <w:rFonts w:ascii="Arial" w:hAnsi="Arial" w:cs="Arial"/>
                <w:lang w:val="en-GB"/>
              </w:rPr>
              <w:tab/>
            </w:r>
            <w:r w:rsidRPr="00B80907" w:rsidR="009538C2">
              <w:rPr>
                <w:rFonts w:ascii="Arial" w:hAnsi="Arial" w:cs="Arial"/>
                <w:lang w:val="en-GB"/>
              </w:rPr>
              <w:fldChar w:fldCharType="begin"/>
            </w:r>
            <w:r w:rsidRPr="00B80907" w:rsidR="009538C2">
              <w:rPr>
                <w:rFonts w:ascii="Arial" w:hAnsi="Arial" w:cs="Arial"/>
                <w:lang w:val="en-GB"/>
              </w:rPr>
              <w:instrText>PAGEREF _Toc1311117904 \h</w:instrText>
            </w:r>
            <w:r w:rsidRPr="00B80907" w:rsidR="009538C2">
              <w:rPr>
                <w:rFonts w:ascii="Arial" w:hAnsi="Arial" w:cs="Arial"/>
                <w:lang w:val="en-GB"/>
              </w:rPr>
            </w:r>
            <w:r w:rsidRPr="00B80907" w:rsidR="009538C2">
              <w:rPr>
                <w:rFonts w:ascii="Arial" w:hAnsi="Arial" w:cs="Arial"/>
                <w:lang w:val="en-GB"/>
              </w:rPr>
              <w:fldChar w:fldCharType="separate"/>
            </w:r>
            <w:r w:rsidRPr="00B80907" w:rsidR="667069AB">
              <w:rPr>
                <w:rStyle w:val="Hyperlink"/>
                <w:rFonts w:ascii="Arial" w:hAnsi="Arial" w:cs="Arial"/>
                <w:lang w:val="en-GB"/>
              </w:rPr>
              <w:t>2</w:t>
            </w:r>
            <w:r w:rsidRPr="00B80907" w:rsidR="009538C2">
              <w:rPr>
                <w:rFonts w:ascii="Arial" w:hAnsi="Arial" w:cs="Arial"/>
                <w:lang w:val="en-GB"/>
              </w:rPr>
              <w:fldChar w:fldCharType="end"/>
            </w:r>
          </w:hyperlink>
        </w:p>
        <w:p w:rsidRPr="00B80907" w:rsidR="00237688" w:rsidP="667069AB" w:rsidRDefault="006D6808" w14:paraId="0E5BAC4A" w14:textId="2E0B379B">
          <w:pPr>
            <w:pStyle w:val="TOC2"/>
            <w:rPr>
              <w:rStyle w:val="Hyperlink"/>
              <w:rFonts w:ascii="Arial" w:hAnsi="Arial" w:cs="Arial"/>
              <w:noProof/>
              <w:lang w:val="en-GB" w:eastAsia="en-GB"/>
            </w:rPr>
          </w:pPr>
          <w:hyperlink w:anchor="_Toc1999792817">
            <w:r w:rsidRPr="00B80907" w:rsidR="667069AB">
              <w:rPr>
                <w:rStyle w:val="Hyperlink"/>
                <w:rFonts w:ascii="Arial" w:hAnsi="Arial" w:cs="Arial"/>
                <w:lang w:val="en-GB"/>
              </w:rPr>
              <w:t>Achievement of General Educational Aims</w:t>
            </w:r>
            <w:r w:rsidRPr="00B80907" w:rsidR="00EA0545">
              <w:rPr>
                <w:rFonts w:ascii="Arial" w:hAnsi="Arial" w:cs="Arial"/>
                <w:lang w:val="en-GB"/>
              </w:rPr>
              <w:tab/>
            </w:r>
            <w:r w:rsidRPr="00B80907" w:rsidR="00EA0545">
              <w:rPr>
                <w:rFonts w:ascii="Arial" w:hAnsi="Arial" w:cs="Arial"/>
                <w:lang w:val="en-GB"/>
              </w:rPr>
              <w:fldChar w:fldCharType="begin"/>
            </w:r>
            <w:r w:rsidRPr="00B80907" w:rsidR="00EA0545">
              <w:rPr>
                <w:rFonts w:ascii="Arial" w:hAnsi="Arial" w:cs="Arial"/>
                <w:lang w:val="en-GB"/>
              </w:rPr>
              <w:instrText>PAGEREF _Toc1999792817 \h</w:instrText>
            </w:r>
            <w:r w:rsidRPr="00B80907" w:rsidR="00EA0545">
              <w:rPr>
                <w:rFonts w:ascii="Arial" w:hAnsi="Arial" w:cs="Arial"/>
                <w:lang w:val="en-GB"/>
              </w:rPr>
            </w:r>
            <w:r w:rsidRPr="00B80907" w:rsidR="00EA0545">
              <w:rPr>
                <w:rFonts w:ascii="Arial" w:hAnsi="Arial" w:cs="Arial"/>
                <w:lang w:val="en-GB"/>
              </w:rPr>
              <w:fldChar w:fldCharType="separate"/>
            </w:r>
            <w:r w:rsidRPr="00B80907" w:rsidR="667069AB">
              <w:rPr>
                <w:rStyle w:val="Hyperlink"/>
                <w:rFonts w:ascii="Arial" w:hAnsi="Arial" w:cs="Arial"/>
                <w:lang w:val="en-GB"/>
              </w:rPr>
              <w:t>2</w:t>
            </w:r>
            <w:r w:rsidRPr="00B80907" w:rsidR="00EA0545">
              <w:rPr>
                <w:rFonts w:ascii="Arial" w:hAnsi="Arial" w:cs="Arial"/>
                <w:lang w:val="en-GB"/>
              </w:rPr>
              <w:fldChar w:fldCharType="end"/>
            </w:r>
          </w:hyperlink>
        </w:p>
        <w:p w:rsidRPr="00B80907" w:rsidR="00237688" w:rsidP="667069AB" w:rsidRDefault="006D6808" w14:paraId="6DED405D" w14:textId="7C692221">
          <w:pPr>
            <w:pStyle w:val="TOC2"/>
            <w:rPr>
              <w:rStyle w:val="Hyperlink"/>
              <w:rFonts w:ascii="Arial" w:hAnsi="Arial" w:cs="Arial"/>
              <w:noProof/>
              <w:lang w:val="en-GB" w:eastAsia="en-GB"/>
            </w:rPr>
          </w:pPr>
          <w:hyperlink w:anchor="_Toc1004577706">
            <w:r w:rsidRPr="00B80907" w:rsidR="667069AB">
              <w:rPr>
                <w:rStyle w:val="Hyperlink"/>
                <w:rFonts w:ascii="Arial" w:hAnsi="Arial" w:cs="Arial"/>
                <w:lang w:val="en-GB"/>
              </w:rPr>
              <w:t>Learning and Teaching Strategy</w:t>
            </w:r>
            <w:r w:rsidRPr="00B80907" w:rsidR="00EA0545">
              <w:rPr>
                <w:rFonts w:ascii="Arial" w:hAnsi="Arial" w:cs="Arial"/>
                <w:lang w:val="en-GB"/>
              </w:rPr>
              <w:tab/>
            </w:r>
            <w:r w:rsidRPr="00B80907" w:rsidR="00EA0545">
              <w:rPr>
                <w:rFonts w:ascii="Arial" w:hAnsi="Arial" w:cs="Arial"/>
                <w:lang w:val="en-GB"/>
              </w:rPr>
              <w:fldChar w:fldCharType="begin"/>
            </w:r>
            <w:r w:rsidRPr="00B80907" w:rsidR="00EA0545">
              <w:rPr>
                <w:rFonts w:ascii="Arial" w:hAnsi="Arial" w:cs="Arial"/>
                <w:lang w:val="en-GB"/>
              </w:rPr>
              <w:instrText>PAGEREF _Toc1004577706 \h</w:instrText>
            </w:r>
            <w:r w:rsidRPr="00B80907" w:rsidR="00EA0545">
              <w:rPr>
                <w:rFonts w:ascii="Arial" w:hAnsi="Arial" w:cs="Arial"/>
                <w:lang w:val="en-GB"/>
              </w:rPr>
            </w:r>
            <w:r w:rsidRPr="00B80907" w:rsidR="00EA0545">
              <w:rPr>
                <w:rFonts w:ascii="Arial" w:hAnsi="Arial" w:cs="Arial"/>
                <w:lang w:val="en-GB"/>
              </w:rPr>
              <w:fldChar w:fldCharType="separate"/>
            </w:r>
            <w:r w:rsidRPr="00B80907" w:rsidR="667069AB">
              <w:rPr>
                <w:rStyle w:val="Hyperlink"/>
                <w:rFonts w:ascii="Arial" w:hAnsi="Arial" w:cs="Arial"/>
                <w:lang w:val="en-GB"/>
              </w:rPr>
              <w:t>2</w:t>
            </w:r>
            <w:r w:rsidRPr="00B80907" w:rsidR="00EA0545">
              <w:rPr>
                <w:rFonts w:ascii="Arial" w:hAnsi="Arial" w:cs="Arial"/>
                <w:lang w:val="en-GB"/>
              </w:rPr>
              <w:fldChar w:fldCharType="end"/>
            </w:r>
          </w:hyperlink>
        </w:p>
        <w:p w:rsidRPr="00B80907" w:rsidR="00237688" w:rsidP="667069AB" w:rsidRDefault="006D6808" w14:paraId="41CB1371" w14:textId="29627C33">
          <w:pPr>
            <w:pStyle w:val="TOC2"/>
            <w:rPr>
              <w:rStyle w:val="Hyperlink"/>
              <w:rFonts w:ascii="Arial" w:hAnsi="Arial" w:cs="Arial"/>
              <w:noProof/>
              <w:lang w:val="en-GB" w:eastAsia="en-GB"/>
            </w:rPr>
          </w:pPr>
          <w:hyperlink w:anchor="_Toc1681433165">
            <w:r w:rsidRPr="00B80907" w:rsidR="667069AB">
              <w:rPr>
                <w:rStyle w:val="Hyperlink"/>
                <w:rFonts w:ascii="Arial" w:hAnsi="Arial" w:cs="Arial"/>
                <w:lang w:val="en-GB"/>
              </w:rPr>
              <w:t>Navitas Learning and Teaching Framework</w:t>
            </w:r>
            <w:r w:rsidRPr="00B80907" w:rsidR="00EA0545">
              <w:rPr>
                <w:rFonts w:ascii="Arial" w:hAnsi="Arial" w:cs="Arial"/>
                <w:lang w:val="en-GB"/>
              </w:rPr>
              <w:tab/>
            </w:r>
            <w:r w:rsidRPr="00B80907" w:rsidR="00EA0545">
              <w:rPr>
                <w:rFonts w:ascii="Arial" w:hAnsi="Arial" w:cs="Arial"/>
                <w:lang w:val="en-GB"/>
              </w:rPr>
              <w:fldChar w:fldCharType="begin"/>
            </w:r>
            <w:r w:rsidRPr="00B80907" w:rsidR="00EA0545">
              <w:rPr>
                <w:rFonts w:ascii="Arial" w:hAnsi="Arial" w:cs="Arial"/>
                <w:lang w:val="en-GB"/>
              </w:rPr>
              <w:instrText>PAGEREF _Toc1681433165 \h</w:instrText>
            </w:r>
            <w:r w:rsidRPr="00B80907" w:rsidR="00EA0545">
              <w:rPr>
                <w:rFonts w:ascii="Arial" w:hAnsi="Arial" w:cs="Arial"/>
                <w:lang w:val="en-GB"/>
              </w:rPr>
            </w:r>
            <w:r w:rsidRPr="00B80907" w:rsidR="00EA0545">
              <w:rPr>
                <w:rFonts w:ascii="Arial" w:hAnsi="Arial" w:cs="Arial"/>
                <w:lang w:val="en-GB"/>
              </w:rPr>
              <w:fldChar w:fldCharType="separate"/>
            </w:r>
            <w:r w:rsidRPr="00B80907" w:rsidR="667069AB">
              <w:rPr>
                <w:rStyle w:val="Hyperlink"/>
                <w:rFonts w:ascii="Arial" w:hAnsi="Arial" w:cs="Arial"/>
                <w:lang w:val="en-GB"/>
              </w:rPr>
              <w:t>3</w:t>
            </w:r>
            <w:r w:rsidRPr="00B80907" w:rsidR="00EA0545">
              <w:rPr>
                <w:rFonts w:ascii="Arial" w:hAnsi="Arial" w:cs="Arial"/>
                <w:lang w:val="en-GB"/>
              </w:rPr>
              <w:fldChar w:fldCharType="end"/>
            </w:r>
          </w:hyperlink>
        </w:p>
        <w:p w:rsidRPr="00B80907" w:rsidR="00237688" w:rsidP="667069AB" w:rsidRDefault="006D6808" w14:paraId="26B5A002" w14:textId="7DB4DE69">
          <w:pPr>
            <w:pStyle w:val="TOC2"/>
            <w:rPr>
              <w:rStyle w:val="Hyperlink"/>
              <w:rFonts w:ascii="Arial" w:hAnsi="Arial" w:cs="Arial"/>
              <w:noProof/>
              <w:lang w:val="en-GB" w:eastAsia="en-GB"/>
            </w:rPr>
          </w:pPr>
          <w:hyperlink w:anchor="_Toc116471633">
            <w:r w:rsidRPr="00B80907" w:rsidR="667069AB">
              <w:rPr>
                <w:rStyle w:val="Hyperlink"/>
                <w:rFonts w:ascii="Arial" w:hAnsi="Arial" w:cs="Arial"/>
                <w:lang w:val="en-GB"/>
              </w:rPr>
              <w:t>Policy Review</w:t>
            </w:r>
            <w:r w:rsidRPr="00B80907" w:rsidR="00EA0545">
              <w:rPr>
                <w:rFonts w:ascii="Arial" w:hAnsi="Arial" w:cs="Arial"/>
                <w:lang w:val="en-GB"/>
              </w:rPr>
              <w:tab/>
            </w:r>
            <w:r w:rsidRPr="00B80907" w:rsidR="00EA0545">
              <w:rPr>
                <w:rFonts w:ascii="Arial" w:hAnsi="Arial" w:cs="Arial"/>
                <w:lang w:val="en-GB"/>
              </w:rPr>
              <w:fldChar w:fldCharType="begin"/>
            </w:r>
            <w:r w:rsidRPr="00B80907" w:rsidR="00EA0545">
              <w:rPr>
                <w:rFonts w:ascii="Arial" w:hAnsi="Arial" w:cs="Arial"/>
                <w:lang w:val="en-GB"/>
              </w:rPr>
              <w:instrText>PAGEREF _Toc116471633 \h</w:instrText>
            </w:r>
            <w:r w:rsidRPr="00B80907" w:rsidR="00EA0545">
              <w:rPr>
                <w:rFonts w:ascii="Arial" w:hAnsi="Arial" w:cs="Arial"/>
                <w:lang w:val="en-GB"/>
              </w:rPr>
            </w:r>
            <w:r w:rsidRPr="00B80907" w:rsidR="00EA0545">
              <w:rPr>
                <w:rFonts w:ascii="Arial" w:hAnsi="Arial" w:cs="Arial"/>
                <w:lang w:val="en-GB"/>
              </w:rPr>
              <w:fldChar w:fldCharType="separate"/>
            </w:r>
            <w:r w:rsidRPr="00B80907" w:rsidR="667069AB">
              <w:rPr>
                <w:rStyle w:val="Hyperlink"/>
                <w:rFonts w:ascii="Arial" w:hAnsi="Arial" w:cs="Arial"/>
                <w:lang w:val="en-GB"/>
              </w:rPr>
              <w:t>6</w:t>
            </w:r>
            <w:r w:rsidRPr="00B80907" w:rsidR="00EA0545">
              <w:rPr>
                <w:rFonts w:ascii="Arial" w:hAnsi="Arial" w:cs="Arial"/>
                <w:lang w:val="en-GB"/>
              </w:rPr>
              <w:fldChar w:fldCharType="end"/>
            </w:r>
          </w:hyperlink>
          <w:r w:rsidRPr="00B80907" w:rsidR="00EA0545">
            <w:rPr>
              <w:rFonts w:ascii="Arial" w:hAnsi="Arial" w:cs="Arial"/>
              <w:lang w:val="en-GB"/>
            </w:rPr>
            <w:fldChar w:fldCharType="end"/>
          </w:r>
        </w:p>
      </w:sdtContent>
    </w:sdt>
    <w:p w:rsidRPr="00B80907" w:rsidR="008E31CB" w:rsidP="2BDD8944" w:rsidRDefault="008E31CB" w14:paraId="7A3A9CD3" w14:textId="20C82AEB">
      <w:pPr>
        <w:pStyle w:val="TOC2"/>
        <w:spacing w:line="276" w:lineRule="auto"/>
        <w:ind w:left="0"/>
        <w:rPr>
          <w:rFonts w:ascii="Arial" w:hAnsi="Arial" w:eastAsia="Yu Mincho" w:cs="Arial"/>
          <w:noProof/>
          <w:lang w:val="en-GB" w:eastAsia="en-GB"/>
        </w:rPr>
      </w:pPr>
    </w:p>
    <w:p w:rsidRPr="00B80907" w:rsidR="00D32D74" w:rsidP="2BDD8944" w:rsidRDefault="00D32D74" w14:paraId="588575F6" w14:textId="3BB9BD4A">
      <w:pPr>
        <w:pStyle w:val="NavitasHeading"/>
        <w:spacing w:line="276" w:lineRule="auto"/>
        <w:rPr>
          <w:noProof/>
        </w:rPr>
      </w:pPr>
    </w:p>
    <w:p w:rsidRPr="00B80907" w:rsidR="00D32D74" w:rsidP="2BDD8944" w:rsidRDefault="00D32D74" w14:paraId="585A7215" w14:textId="7DA6719B">
      <w:pPr>
        <w:pStyle w:val="Default"/>
        <w:spacing w:line="276" w:lineRule="auto"/>
        <w:rPr>
          <w:rFonts w:ascii="Arial" w:hAnsi="Arial" w:cs="Arial"/>
          <w:noProof/>
          <w:lang w:eastAsia="en-GB"/>
        </w:rPr>
      </w:pPr>
    </w:p>
    <w:p w:rsidRPr="00B80907" w:rsidR="001E3598" w:rsidP="2BDD8944" w:rsidRDefault="001E3598" w14:paraId="311B5B02" w14:textId="77777777">
      <w:pPr>
        <w:pStyle w:val="Default"/>
        <w:spacing w:line="276" w:lineRule="auto"/>
        <w:rPr>
          <w:rFonts w:ascii="Arial" w:hAnsi="Arial" w:cs="Arial"/>
          <w:b/>
          <w:bCs/>
          <w:color w:val="auto"/>
          <w:sz w:val="20"/>
          <w:szCs w:val="20"/>
        </w:rPr>
      </w:pPr>
    </w:p>
    <w:p w:rsidRPr="00B80907" w:rsidR="001E3598" w:rsidP="2BDD8944" w:rsidRDefault="001E3598" w14:paraId="03D0000C" w14:textId="2F1B2DD8">
      <w:pPr>
        <w:pStyle w:val="Default"/>
        <w:spacing w:line="276" w:lineRule="auto"/>
        <w:rPr>
          <w:rFonts w:ascii="Arial" w:hAnsi="Arial" w:cs="Arial"/>
          <w:b/>
          <w:bCs/>
          <w:color w:val="auto"/>
          <w:sz w:val="20"/>
          <w:szCs w:val="20"/>
        </w:rPr>
      </w:pPr>
    </w:p>
    <w:p w:rsidRPr="00B80907" w:rsidR="00092682" w:rsidP="2BDD8944" w:rsidRDefault="00092682" w14:paraId="40BA7DFA" w14:textId="4D7FB6BD">
      <w:pPr>
        <w:pStyle w:val="Default"/>
        <w:spacing w:line="276" w:lineRule="auto"/>
        <w:rPr>
          <w:rFonts w:ascii="Arial" w:hAnsi="Arial" w:cs="Arial"/>
          <w:b/>
          <w:bCs/>
          <w:color w:val="auto"/>
          <w:sz w:val="20"/>
          <w:szCs w:val="20"/>
        </w:rPr>
      </w:pPr>
    </w:p>
    <w:p w:rsidRPr="00B80907" w:rsidR="00092682" w:rsidP="2BDD8944" w:rsidRDefault="00092682" w14:paraId="37923F1C" w14:textId="7C891EB8">
      <w:pPr>
        <w:pStyle w:val="Default"/>
        <w:spacing w:line="276" w:lineRule="auto"/>
        <w:rPr>
          <w:rFonts w:ascii="Arial" w:hAnsi="Arial" w:cs="Arial"/>
          <w:b/>
          <w:bCs/>
          <w:color w:val="auto"/>
          <w:sz w:val="20"/>
          <w:szCs w:val="20"/>
        </w:rPr>
      </w:pPr>
    </w:p>
    <w:p w:rsidRPr="00B80907" w:rsidR="009538C2" w:rsidP="2BDD8944" w:rsidRDefault="009538C2" w14:paraId="336C8410" w14:textId="6513202B">
      <w:pPr>
        <w:pStyle w:val="Default"/>
        <w:spacing w:line="276" w:lineRule="auto"/>
        <w:rPr>
          <w:rFonts w:ascii="Arial" w:hAnsi="Arial" w:cs="Arial"/>
          <w:b/>
          <w:bCs/>
          <w:color w:val="auto"/>
          <w:sz w:val="20"/>
          <w:szCs w:val="20"/>
        </w:rPr>
      </w:pPr>
    </w:p>
    <w:p w:rsidRPr="00B80907" w:rsidR="009538C2" w:rsidP="2BDD8944" w:rsidRDefault="009538C2" w14:paraId="29C600F7" w14:textId="77777777">
      <w:pPr>
        <w:pStyle w:val="Default"/>
        <w:spacing w:line="276" w:lineRule="auto"/>
        <w:rPr>
          <w:rFonts w:ascii="Arial" w:hAnsi="Arial" w:cs="Arial"/>
          <w:b/>
          <w:bCs/>
          <w:color w:val="auto"/>
          <w:sz w:val="20"/>
          <w:szCs w:val="20"/>
        </w:rPr>
      </w:pPr>
    </w:p>
    <w:p w:rsidRPr="00B80907" w:rsidR="00092682" w:rsidP="2BDD8944" w:rsidRDefault="00092682" w14:paraId="1462ABFF" w14:textId="286D1148">
      <w:pPr>
        <w:pStyle w:val="Default"/>
        <w:spacing w:line="276" w:lineRule="auto"/>
        <w:rPr>
          <w:rFonts w:ascii="Arial" w:hAnsi="Arial" w:cs="Arial"/>
          <w:b/>
          <w:bCs/>
          <w:color w:val="auto"/>
          <w:sz w:val="20"/>
          <w:szCs w:val="20"/>
        </w:rPr>
      </w:pPr>
    </w:p>
    <w:p w:rsidRPr="00B80907" w:rsidR="00092682" w:rsidP="2BDD8944" w:rsidRDefault="00092682" w14:paraId="7B3CCC9C" w14:textId="66826FDF">
      <w:pPr>
        <w:pStyle w:val="Default"/>
        <w:spacing w:line="276" w:lineRule="auto"/>
        <w:rPr>
          <w:rFonts w:ascii="Arial" w:hAnsi="Arial" w:cs="Arial"/>
          <w:b/>
          <w:bCs/>
          <w:color w:val="auto"/>
          <w:sz w:val="20"/>
          <w:szCs w:val="20"/>
        </w:rPr>
      </w:pPr>
    </w:p>
    <w:p w:rsidRPr="00B80907" w:rsidR="00092682" w:rsidP="2BDD8944" w:rsidRDefault="00092682" w14:paraId="350AB586" w14:textId="76E2A4A7">
      <w:pPr>
        <w:pStyle w:val="Default"/>
        <w:spacing w:line="276" w:lineRule="auto"/>
        <w:rPr>
          <w:rFonts w:ascii="Arial" w:hAnsi="Arial" w:cs="Arial"/>
          <w:b/>
          <w:bCs/>
          <w:color w:val="auto"/>
          <w:sz w:val="20"/>
          <w:szCs w:val="20"/>
        </w:rPr>
      </w:pPr>
    </w:p>
    <w:p w:rsidRPr="00B80907" w:rsidR="00092682" w:rsidP="2BDD8944" w:rsidRDefault="00092682" w14:paraId="6FD385BD" w14:textId="20BE933B">
      <w:pPr>
        <w:pStyle w:val="Default"/>
        <w:spacing w:line="276" w:lineRule="auto"/>
        <w:rPr>
          <w:rFonts w:ascii="Arial" w:hAnsi="Arial" w:cs="Arial"/>
          <w:b/>
          <w:bCs/>
          <w:color w:val="auto"/>
          <w:sz w:val="20"/>
          <w:szCs w:val="20"/>
        </w:rPr>
      </w:pPr>
    </w:p>
    <w:p w:rsidRPr="00B80907" w:rsidR="00092682" w:rsidP="2BDD8944" w:rsidRDefault="00092682" w14:paraId="4A2303BE" w14:textId="1D8E6878">
      <w:pPr>
        <w:pStyle w:val="Default"/>
        <w:spacing w:line="276" w:lineRule="auto"/>
        <w:rPr>
          <w:rFonts w:ascii="Arial" w:hAnsi="Arial" w:cs="Arial"/>
          <w:b/>
          <w:bCs/>
          <w:color w:val="auto"/>
          <w:sz w:val="20"/>
          <w:szCs w:val="20"/>
        </w:rPr>
      </w:pPr>
    </w:p>
    <w:p w:rsidRPr="00B80907" w:rsidR="008E31CB" w:rsidP="2BDD8944" w:rsidRDefault="008E31CB" w14:paraId="7B4A7E09" w14:textId="73D2132E">
      <w:pPr>
        <w:pStyle w:val="Default"/>
        <w:spacing w:line="276" w:lineRule="auto"/>
        <w:rPr>
          <w:rFonts w:ascii="Arial" w:hAnsi="Arial" w:cs="Arial"/>
          <w:b/>
          <w:bCs/>
          <w:color w:val="auto"/>
          <w:sz w:val="20"/>
          <w:szCs w:val="20"/>
        </w:rPr>
      </w:pPr>
    </w:p>
    <w:p w:rsidRPr="00B80907" w:rsidR="008E31CB" w:rsidP="2BDD8944" w:rsidRDefault="008E31CB" w14:paraId="5D36CBE9" w14:textId="1A39A1C2">
      <w:pPr>
        <w:pStyle w:val="Default"/>
        <w:spacing w:line="276" w:lineRule="auto"/>
        <w:rPr>
          <w:rFonts w:ascii="Arial" w:hAnsi="Arial" w:cs="Arial"/>
          <w:b/>
          <w:bCs/>
          <w:color w:val="auto"/>
          <w:sz w:val="20"/>
          <w:szCs w:val="20"/>
        </w:rPr>
      </w:pPr>
    </w:p>
    <w:p w:rsidRPr="00B80907" w:rsidR="008E31CB" w:rsidP="2BDD8944" w:rsidRDefault="008E31CB" w14:paraId="2FFF4979" w14:textId="6FB2710F">
      <w:pPr>
        <w:pStyle w:val="Default"/>
        <w:spacing w:line="276" w:lineRule="auto"/>
        <w:rPr>
          <w:rFonts w:ascii="Arial" w:hAnsi="Arial" w:cs="Arial"/>
          <w:b/>
          <w:bCs/>
          <w:color w:val="auto"/>
          <w:sz w:val="20"/>
          <w:szCs w:val="20"/>
        </w:rPr>
      </w:pPr>
    </w:p>
    <w:p w:rsidRPr="00B80907" w:rsidR="008E31CB" w:rsidP="2BDD8944" w:rsidRDefault="008E31CB" w14:paraId="2BA83EF1" w14:textId="70836C01">
      <w:pPr>
        <w:pStyle w:val="Default"/>
        <w:spacing w:line="276" w:lineRule="auto"/>
        <w:rPr>
          <w:rFonts w:ascii="Arial" w:hAnsi="Arial" w:cs="Arial"/>
          <w:b/>
          <w:bCs/>
          <w:color w:val="auto"/>
          <w:sz w:val="20"/>
          <w:szCs w:val="20"/>
        </w:rPr>
      </w:pPr>
    </w:p>
    <w:p w:rsidRPr="00B80907" w:rsidR="008E31CB" w:rsidP="2BDD8944" w:rsidRDefault="008E31CB" w14:paraId="7CD35500" w14:textId="5270DDE8">
      <w:pPr>
        <w:pStyle w:val="Default"/>
        <w:spacing w:line="276" w:lineRule="auto"/>
        <w:rPr>
          <w:rFonts w:ascii="Arial" w:hAnsi="Arial" w:cs="Arial"/>
          <w:b/>
          <w:bCs/>
          <w:color w:val="auto"/>
          <w:sz w:val="20"/>
          <w:szCs w:val="20"/>
        </w:rPr>
      </w:pPr>
    </w:p>
    <w:p w:rsidRPr="00B80907" w:rsidR="008E31CB" w:rsidP="2BDD8944" w:rsidRDefault="008E31CB" w14:paraId="4EFDDF54" w14:textId="7C6D6F61">
      <w:pPr>
        <w:pStyle w:val="Default"/>
        <w:spacing w:line="276" w:lineRule="auto"/>
        <w:rPr>
          <w:rFonts w:ascii="Arial" w:hAnsi="Arial" w:cs="Arial"/>
          <w:b/>
          <w:bCs/>
          <w:color w:val="auto"/>
          <w:sz w:val="20"/>
          <w:szCs w:val="20"/>
        </w:rPr>
      </w:pPr>
    </w:p>
    <w:p w:rsidRPr="00B80907" w:rsidR="008E31CB" w:rsidP="2BDD8944" w:rsidRDefault="008E31CB" w14:paraId="0D56E297" w14:textId="593F6231">
      <w:pPr>
        <w:pStyle w:val="Default"/>
        <w:spacing w:line="276" w:lineRule="auto"/>
        <w:rPr>
          <w:rFonts w:ascii="Arial" w:hAnsi="Arial" w:cs="Arial"/>
          <w:b/>
          <w:bCs/>
          <w:color w:val="auto"/>
          <w:sz w:val="20"/>
          <w:szCs w:val="20"/>
        </w:rPr>
      </w:pPr>
    </w:p>
    <w:p w:rsidRPr="00B80907" w:rsidR="008E31CB" w:rsidP="2BDD8944" w:rsidRDefault="008E31CB" w14:paraId="6FA6D980" w14:textId="79C20D44">
      <w:pPr>
        <w:pStyle w:val="Default"/>
        <w:spacing w:line="276" w:lineRule="auto"/>
        <w:rPr>
          <w:rFonts w:ascii="Arial" w:hAnsi="Arial" w:cs="Arial"/>
          <w:b w:val="1"/>
          <w:bCs w:val="1"/>
          <w:color w:val="auto"/>
          <w:sz w:val="20"/>
          <w:szCs w:val="20"/>
        </w:rPr>
      </w:pPr>
    </w:p>
    <w:p w:rsidR="523BC470" w:rsidP="523BC470" w:rsidRDefault="523BC470" w14:paraId="0B4E57FB" w14:textId="237492CB">
      <w:pPr>
        <w:pStyle w:val="Default"/>
        <w:spacing w:line="276" w:lineRule="auto"/>
        <w:rPr>
          <w:rFonts w:ascii="Arial" w:hAnsi="Arial" w:cs="Arial"/>
          <w:b w:val="1"/>
          <w:bCs w:val="1"/>
          <w:color w:val="auto"/>
          <w:sz w:val="20"/>
          <w:szCs w:val="20"/>
        </w:rPr>
      </w:pPr>
    </w:p>
    <w:p w:rsidR="523BC470" w:rsidP="523BC470" w:rsidRDefault="523BC470" w14:paraId="13378DC5" w14:textId="2266B025">
      <w:pPr>
        <w:pStyle w:val="Default"/>
        <w:spacing w:line="276" w:lineRule="auto"/>
        <w:rPr>
          <w:rFonts w:ascii="Arial" w:hAnsi="Arial" w:cs="Arial"/>
          <w:b w:val="1"/>
          <w:bCs w:val="1"/>
          <w:color w:val="auto"/>
          <w:sz w:val="20"/>
          <w:szCs w:val="20"/>
        </w:rPr>
      </w:pPr>
    </w:p>
    <w:p w:rsidRPr="00B80907" w:rsidR="00B02C04" w:rsidP="2BDD8944" w:rsidRDefault="00B02C04" w14:paraId="2483E0C4" w14:textId="72528ACE">
      <w:pPr>
        <w:pStyle w:val="Default"/>
        <w:spacing w:line="276" w:lineRule="auto"/>
        <w:rPr>
          <w:rFonts w:ascii="Arial" w:hAnsi="Arial" w:cs="Arial"/>
          <w:b/>
          <w:bCs/>
          <w:color w:val="auto"/>
          <w:sz w:val="20"/>
          <w:szCs w:val="20"/>
        </w:rPr>
      </w:pPr>
    </w:p>
    <w:p w:rsidRPr="00B80907" w:rsidR="00B02C04" w:rsidP="2BDD8944" w:rsidRDefault="00B02C04" w14:paraId="63A3E53D" w14:textId="219E3E49">
      <w:pPr>
        <w:pStyle w:val="Default"/>
        <w:spacing w:line="276" w:lineRule="auto"/>
        <w:rPr>
          <w:rFonts w:ascii="Arial" w:hAnsi="Arial" w:cs="Arial"/>
          <w:b/>
          <w:bCs/>
          <w:color w:val="auto"/>
          <w:sz w:val="20"/>
          <w:szCs w:val="20"/>
        </w:rPr>
      </w:pPr>
    </w:p>
    <w:p w:rsidRPr="00B80907" w:rsidR="00B02C04" w:rsidP="2BDD8944" w:rsidRDefault="00B02C04" w14:paraId="4EC84A4A" w14:textId="74D6D591">
      <w:pPr>
        <w:pStyle w:val="Default"/>
        <w:spacing w:line="276" w:lineRule="auto"/>
        <w:rPr>
          <w:rFonts w:ascii="Arial" w:hAnsi="Arial" w:cs="Arial"/>
          <w:b/>
          <w:bCs/>
          <w:color w:val="auto"/>
          <w:sz w:val="20"/>
          <w:szCs w:val="20"/>
        </w:rPr>
      </w:pPr>
    </w:p>
    <w:p w:rsidRPr="00B80907" w:rsidR="00B02C04" w:rsidP="2BDD8944" w:rsidRDefault="00B02C04" w14:paraId="70CC0FF6" w14:textId="5F8D4CF9">
      <w:pPr>
        <w:pStyle w:val="Default"/>
        <w:spacing w:line="276" w:lineRule="auto"/>
        <w:rPr>
          <w:rFonts w:ascii="Arial" w:hAnsi="Arial" w:cs="Arial"/>
          <w:b/>
          <w:bCs/>
          <w:color w:val="auto"/>
          <w:sz w:val="20"/>
          <w:szCs w:val="20"/>
        </w:rPr>
      </w:pPr>
    </w:p>
    <w:p w:rsidRPr="00B80907" w:rsidR="00B02C04" w:rsidP="2BDD8944" w:rsidRDefault="00B02C04" w14:paraId="4ACEC8FE" w14:textId="77777777">
      <w:pPr>
        <w:pStyle w:val="Default"/>
        <w:spacing w:line="276" w:lineRule="auto"/>
        <w:rPr>
          <w:rFonts w:ascii="Arial" w:hAnsi="Arial" w:cs="Arial"/>
          <w:b/>
          <w:bCs/>
          <w:color w:val="auto"/>
          <w:sz w:val="20"/>
          <w:szCs w:val="20"/>
        </w:rPr>
      </w:pPr>
    </w:p>
    <w:p w:rsidRPr="00B80907" w:rsidR="008E31CB" w:rsidP="2BDD8944" w:rsidRDefault="008E31CB" w14:paraId="78610A7C" w14:textId="18A3F353">
      <w:pPr>
        <w:pStyle w:val="Default"/>
        <w:spacing w:line="276" w:lineRule="auto"/>
        <w:rPr>
          <w:rFonts w:ascii="Arial" w:hAnsi="Arial" w:cs="Arial"/>
          <w:b/>
          <w:bCs/>
          <w:color w:val="auto"/>
          <w:sz w:val="20"/>
          <w:szCs w:val="20"/>
        </w:rPr>
      </w:pPr>
    </w:p>
    <w:p w:rsidRPr="00B80907" w:rsidR="004215DC" w:rsidP="2BDD8944" w:rsidRDefault="004215DC" w14:paraId="0DD3B34E" w14:textId="5856115C">
      <w:pPr>
        <w:pStyle w:val="Default"/>
        <w:spacing w:line="276" w:lineRule="auto"/>
        <w:rPr>
          <w:rFonts w:ascii="Arial" w:hAnsi="Arial" w:cs="Arial"/>
          <w:b/>
          <w:bCs/>
          <w:color w:val="auto"/>
          <w:sz w:val="20"/>
          <w:szCs w:val="20"/>
        </w:rPr>
      </w:pPr>
    </w:p>
    <w:p w:rsidRPr="00B80907" w:rsidR="1D121DB9" w:rsidP="2BDD8944" w:rsidRDefault="1D121DB9" w14:paraId="0EC7409A" w14:textId="5A5DD0A6">
      <w:pPr>
        <w:pStyle w:val="Default"/>
        <w:spacing w:line="276" w:lineRule="auto"/>
        <w:rPr>
          <w:rFonts w:ascii="Arial" w:hAnsi="Arial" w:cs="Arial"/>
          <w:b/>
          <w:bCs/>
          <w:color w:val="auto"/>
          <w:sz w:val="20"/>
          <w:szCs w:val="20"/>
        </w:rPr>
      </w:pPr>
    </w:p>
    <w:p w:rsidRPr="00B80907" w:rsidR="3EBB1CCD" w:rsidP="2BDD8944" w:rsidRDefault="3EBB1CCD" w14:paraId="0E04B170" w14:textId="7F23EB74">
      <w:pPr>
        <w:pStyle w:val="Default"/>
        <w:spacing w:line="276" w:lineRule="auto"/>
        <w:rPr>
          <w:rFonts w:ascii="Arial" w:hAnsi="Arial" w:cs="Arial"/>
          <w:b/>
          <w:bCs/>
          <w:color w:val="auto"/>
          <w:sz w:val="20"/>
          <w:szCs w:val="20"/>
        </w:rPr>
      </w:pPr>
    </w:p>
    <w:p w:rsidRPr="00B80907" w:rsidR="004215DC" w:rsidP="2BDD8944" w:rsidRDefault="004215DC" w14:paraId="5701F02E" w14:textId="1BE71D6F">
      <w:pPr>
        <w:pStyle w:val="Default"/>
        <w:spacing w:line="276" w:lineRule="auto"/>
        <w:rPr>
          <w:rFonts w:ascii="Arial" w:hAnsi="Arial" w:cs="Arial"/>
          <w:b/>
          <w:bCs/>
          <w:color w:val="auto"/>
          <w:sz w:val="20"/>
          <w:szCs w:val="20"/>
        </w:rPr>
      </w:pPr>
    </w:p>
    <w:p w:rsidRPr="00B80907" w:rsidR="004215DC" w:rsidP="2BDD8944" w:rsidRDefault="0E33FCF7" w14:paraId="0CD98E1A" w14:textId="2E3808F9">
      <w:pPr>
        <w:pStyle w:val="Heading2"/>
        <w:spacing w:line="276" w:lineRule="auto"/>
        <w:rPr>
          <w:rFonts w:cs="Arial"/>
          <w:bCs/>
          <w:color w:val="auto"/>
          <w:sz w:val="20"/>
          <w:szCs w:val="20"/>
        </w:rPr>
      </w:pPr>
      <w:bookmarkStart w:name="_Toc1311117904" w:id="0"/>
      <w:r w:rsidRPr="00B80907">
        <w:lastRenderedPageBreak/>
        <w:t>Introduction and Scope</w:t>
      </w:r>
      <w:bookmarkEnd w:id="0"/>
    </w:p>
    <w:p w:rsidRPr="00023753" w:rsidR="004215DC" w:rsidP="2BDD8944" w:rsidRDefault="004215DC" w14:paraId="112D27A8" w14:textId="77777777">
      <w:pPr>
        <w:pStyle w:val="ListParagraph"/>
        <w:spacing w:after="0" w:line="276" w:lineRule="auto"/>
        <w:ind w:left="0" w:right="-613"/>
        <w:jc w:val="both"/>
        <w:rPr>
          <w:rFonts w:ascii="Arial" w:hAnsi="Arial" w:cs="Arial"/>
          <w:b/>
          <w:bCs/>
        </w:rPr>
      </w:pPr>
    </w:p>
    <w:p w:rsidRPr="00B80907" w:rsidR="004215DC" w:rsidP="2BDD8944" w:rsidRDefault="004215DC" w14:paraId="0C5711F4" w14:textId="54635D74">
      <w:pPr>
        <w:spacing w:line="276" w:lineRule="auto"/>
        <w:jc w:val="both"/>
        <w:rPr>
          <w:rFonts w:ascii="Arial" w:hAnsi="Arial" w:cs="Arial"/>
        </w:rPr>
      </w:pPr>
      <w:r w:rsidRPr="51D8F864" w:rsidR="58E9D283">
        <w:rPr>
          <w:rFonts w:ascii="Arial" w:hAnsi="Arial" w:cs="Arial"/>
        </w:rPr>
        <w:t>This document sets out the policy</w:t>
      </w:r>
      <w:r w:rsidRPr="51D8F864" w:rsidR="3336175C">
        <w:rPr>
          <w:rFonts w:ascii="Arial" w:hAnsi="Arial" w:cs="Arial"/>
        </w:rPr>
        <w:t xml:space="preserve">, </w:t>
      </w:r>
      <w:r w:rsidRPr="51D8F864" w:rsidR="58E9D283">
        <w:rPr>
          <w:rFonts w:ascii="Arial" w:hAnsi="Arial" w:cs="Arial"/>
        </w:rPr>
        <w:t>framework</w:t>
      </w:r>
      <w:r w:rsidRPr="51D8F864" w:rsidR="3336175C">
        <w:rPr>
          <w:rFonts w:ascii="Arial" w:hAnsi="Arial" w:cs="Arial"/>
        </w:rPr>
        <w:t xml:space="preserve"> and principles</w:t>
      </w:r>
      <w:r w:rsidRPr="51D8F864" w:rsidR="58E9D283">
        <w:rPr>
          <w:rFonts w:ascii="Arial" w:hAnsi="Arial" w:cs="Arial"/>
        </w:rPr>
        <w:t xml:space="preserve"> for </w:t>
      </w:r>
      <w:r w:rsidRPr="51D8F864" w:rsidR="32CD4D2F">
        <w:rPr>
          <w:rFonts w:ascii="Arial" w:hAnsi="Arial" w:cs="Arial"/>
        </w:rPr>
        <w:t>L</w:t>
      </w:r>
      <w:r w:rsidRPr="51D8F864" w:rsidR="58E9D283">
        <w:rPr>
          <w:rFonts w:ascii="Arial" w:hAnsi="Arial" w:cs="Arial"/>
        </w:rPr>
        <w:t xml:space="preserve">earning and </w:t>
      </w:r>
      <w:r w:rsidRPr="51D8F864" w:rsidR="4FC7D5B4">
        <w:rPr>
          <w:rFonts w:ascii="Arial" w:hAnsi="Arial" w:cs="Arial"/>
        </w:rPr>
        <w:t>T</w:t>
      </w:r>
      <w:r w:rsidRPr="51D8F864" w:rsidR="58E9D283">
        <w:rPr>
          <w:rFonts w:ascii="Arial" w:hAnsi="Arial" w:cs="Arial"/>
        </w:rPr>
        <w:t>eaching</w:t>
      </w:r>
      <w:r w:rsidRPr="51D8F864" w:rsidR="5BF6E032">
        <w:rPr>
          <w:rFonts w:ascii="Arial" w:hAnsi="Arial" w:cs="Arial"/>
        </w:rPr>
        <w:t xml:space="preserve">. </w:t>
      </w:r>
      <w:r w:rsidRPr="51D8F864" w:rsidR="58E9D283">
        <w:rPr>
          <w:rFonts w:ascii="Arial" w:hAnsi="Arial" w:cs="Arial"/>
        </w:rPr>
        <w:t xml:space="preserve">The policy takes account of national priorities for Higher Education, the </w:t>
      </w:r>
      <w:bookmarkStart w:name="_Int_2vPPWDii" w:id="1"/>
      <w:r w:rsidRPr="51D8F864" w:rsidR="58E9D283">
        <w:rPr>
          <w:rFonts w:ascii="Arial" w:hAnsi="Arial" w:cs="Arial"/>
        </w:rPr>
        <w:t>QAA</w:t>
      </w:r>
      <w:bookmarkEnd w:id="1"/>
      <w:r w:rsidRPr="51D8F864" w:rsidR="58E9D283">
        <w:rPr>
          <w:rFonts w:ascii="Arial" w:hAnsi="Arial" w:cs="Arial"/>
        </w:rPr>
        <w:t xml:space="preserve"> Quality </w:t>
      </w:r>
      <w:bookmarkStart w:name="_Int_tQU1QWts" w:id="2"/>
      <w:r w:rsidRPr="51D8F864" w:rsidR="58E9D283">
        <w:rPr>
          <w:rFonts w:ascii="Arial" w:hAnsi="Arial" w:cs="Arial"/>
        </w:rPr>
        <w:t>Code</w:t>
      </w:r>
      <w:r w:rsidRPr="51D8F864" w:rsidR="28FE7310">
        <w:rPr>
          <w:rFonts w:ascii="Arial" w:hAnsi="Arial" w:cs="Arial"/>
        </w:rPr>
        <w:t xml:space="preserve">, </w:t>
      </w:r>
      <w:r w:rsidRPr="51D8F864" w:rsidR="28FE7310">
        <w:rPr>
          <w:rFonts w:ascii="Arial" w:hAnsi="Arial" w:cs="Arial"/>
        </w:rPr>
        <w:t>OfS</w:t>
      </w:r>
      <w:r w:rsidRPr="51D8F864" w:rsidR="28FE7310">
        <w:rPr>
          <w:rFonts w:ascii="Arial" w:hAnsi="Arial" w:cs="Arial"/>
        </w:rPr>
        <w:t xml:space="preserve"> requirements</w:t>
      </w:r>
      <w:bookmarkEnd w:id="2"/>
      <w:r w:rsidRPr="51D8F864" w:rsidR="58E9D283">
        <w:rPr>
          <w:rFonts w:ascii="Arial" w:hAnsi="Arial" w:cs="Arial"/>
        </w:rPr>
        <w:t xml:space="preserve"> and </w:t>
      </w:r>
      <w:r w:rsidRPr="51D8F864" w:rsidR="1AABE778">
        <w:rPr>
          <w:rFonts w:ascii="Arial" w:hAnsi="Arial" w:cs="Arial"/>
        </w:rPr>
        <w:t>further</w:t>
      </w:r>
      <w:r w:rsidRPr="51D8F864" w:rsidR="58E9D283">
        <w:rPr>
          <w:rFonts w:ascii="Arial" w:hAnsi="Arial" w:cs="Arial"/>
        </w:rPr>
        <w:t xml:space="preserve"> legislation. </w:t>
      </w:r>
    </w:p>
    <w:p w:rsidRPr="00B80907" w:rsidR="004215DC" w:rsidP="2BDD8944" w:rsidRDefault="0E33FCF7" w14:paraId="7551228A" w14:textId="5989C064">
      <w:pPr>
        <w:spacing w:line="276" w:lineRule="auto"/>
        <w:jc w:val="both"/>
        <w:rPr>
          <w:rFonts w:ascii="Arial" w:hAnsi="Arial" w:cs="Arial"/>
        </w:rPr>
      </w:pPr>
      <w:r w:rsidRPr="00B80907">
        <w:rPr>
          <w:rFonts w:ascii="Arial" w:hAnsi="Arial" w:cs="Arial"/>
        </w:rPr>
        <w:t xml:space="preserve">The student experience is central to the vision, </w:t>
      </w:r>
      <w:bookmarkStart w:name="_Int_zsxRzz6B" w:id="3"/>
      <w:r w:rsidRPr="00B80907">
        <w:rPr>
          <w:rFonts w:ascii="Arial" w:hAnsi="Arial" w:cs="Arial"/>
        </w:rPr>
        <w:t>mission</w:t>
      </w:r>
      <w:bookmarkEnd w:id="3"/>
      <w:r w:rsidRPr="00B80907">
        <w:rPr>
          <w:rFonts w:ascii="Arial" w:hAnsi="Arial" w:cs="Arial"/>
        </w:rPr>
        <w:t xml:space="preserve"> and operations of Navitas </w:t>
      </w:r>
      <w:bookmarkStart w:name="_Int_RhCPA3g8" w:id="4"/>
      <w:r w:rsidRPr="00B80907">
        <w:rPr>
          <w:rFonts w:ascii="Arial" w:hAnsi="Arial" w:cs="Arial"/>
        </w:rPr>
        <w:t>UPE</w:t>
      </w:r>
      <w:bookmarkEnd w:id="4"/>
      <w:r w:rsidRPr="00B80907">
        <w:rPr>
          <w:rFonts w:ascii="Arial" w:hAnsi="Arial" w:cs="Arial"/>
        </w:rPr>
        <w:t xml:space="preserve"> and</w:t>
      </w:r>
      <w:r w:rsidRPr="00B80907" w:rsidR="2A3AB88E">
        <w:rPr>
          <w:rFonts w:ascii="Arial" w:hAnsi="Arial" w:cs="Arial"/>
        </w:rPr>
        <w:t xml:space="preserve"> </w:t>
      </w:r>
      <w:r w:rsidRPr="00B80907">
        <w:rPr>
          <w:rFonts w:ascii="Arial" w:hAnsi="Arial" w:cs="Arial"/>
        </w:rPr>
        <w:t xml:space="preserve">its network of </w:t>
      </w:r>
      <w:r w:rsidRPr="00B80907" w:rsidR="23F76F38">
        <w:rPr>
          <w:rFonts w:ascii="Arial" w:hAnsi="Arial" w:cs="Arial"/>
        </w:rPr>
        <w:t>C</w:t>
      </w:r>
      <w:r w:rsidRPr="00B80907">
        <w:rPr>
          <w:rFonts w:ascii="Arial" w:hAnsi="Arial" w:cs="Arial"/>
        </w:rPr>
        <w:t>olleges.</w:t>
      </w:r>
      <w:r w:rsidRPr="00B80907" w:rsidR="23431542">
        <w:rPr>
          <w:rFonts w:ascii="Arial" w:hAnsi="Arial" w:cs="Arial"/>
        </w:rPr>
        <w:t xml:space="preserve"> </w:t>
      </w:r>
      <w:r w:rsidRPr="00B80907">
        <w:rPr>
          <w:rFonts w:ascii="Arial" w:hAnsi="Arial" w:cs="Arial"/>
        </w:rPr>
        <w:t xml:space="preserve">Learning and Teaching is therefore of strategic importance and requires a robust framework to support its effective management and enhancement. </w:t>
      </w:r>
    </w:p>
    <w:p w:rsidRPr="00B80907" w:rsidR="004215DC" w:rsidP="2BDD8944" w:rsidRDefault="004215DC" w14:paraId="544E5BB7" w14:textId="1B7F2B5F">
      <w:pPr>
        <w:spacing w:line="276" w:lineRule="auto"/>
        <w:jc w:val="both"/>
        <w:rPr>
          <w:rFonts w:ascii="Arial" w:hAnsi="Arial" w:cs="Arial"/>
        </w:rPr>
      </w:pPr>
      <w:r w:rsidRPr="00B80907">
        <w:rPr>
          <w:rFonts w:ascii="Arial" w:hAnsi="Arial" w:cs="Arial"/>
        </w:rPr>
        <w:t>This document applies to all pathway programmes delivered on behalf of Navitas UPE.</w:t>
      </w:r>
    </w:p>
    <w:p w:rsidRPr="00B80907" w:rsidR="004215DC" w:rsidP="2BDD8944" w:rsidRDefault="004215DC" w14:paraId="5D214E0D" w14:textId="77777777">
      <w:pPr>
        <w:spacing w:after="0" w:line="276" w:lineRule="auto"/>
        <w:jc w:val="both"/>
        <w:rPr>
          <w:rFonts w:ascii="Arial" w:hAnsi="Arial" w:cs="Arial"/>
        </w:rPr>
      </w:pPr>
    </w:p>
    <w:p w:rsidRPr="00B80907" w:rsidR="004215DC" w:rsidP="2BDD8944" w:rsidRDefault="004215DC" w14:paraId="61BC2901" w14:textId="77777777">
      <w:pPr>
        <w:pStyle w:val="Heading2"/>
        <w:spacing w:line="276" w:lineRule="auto"/>
      </w:pPr>
      <w:bookmarkStart w:name="_Toc1999792817" w:id="5"/>
      <w:r w:rsidRPr="00B80907">
        <w:t>Achievement of General Educational Aims</w:t>
      </w:r>
      <w:bookmarkEnd w:id="5"/>
    </w:p>
    <w:p w:rsidRPr="00540CE8" w:rsidR="004215DC" w:rsidP="2BDD8944" w:rsidRDefault="004215DC" w14:paraId="0A7DF4DE" w14:textId="77777777">
      <w:pPr>
        <w:spacing w:after="0" w:line="276" w:lineRule="auto"/>
        <w:ind w:left="567" w:right="-613" w:hanging="567"/>
        <w:jc w:val="both"/>
        <w:rPr>
          <w:rFonts w:ascii="Arial" w:hAnsi="Arial" w:cs="Arial"/>
        </w:rPr>
      </w:pPr>
    </w:p>
    <w:p w:rsidRPr="00B80907" w:rsidR="004215DC" w:rsidP="2BDD8944" w:rsidRDefault="0E33FCF7" w14:paraId="1D279289" w14:textId="25532E83">
      <w:pPr>
        <w:spacing w:line="276" w:lineRule="auto"/>
        <w:jc w:val="both"/>
        <w:rPr>
          <w:rFonts w:ascii="Arial" w:hAnsi="Arial" w:cs="Arial"/>
        </w:rPr>
      </w:pPr>
      <w:r w:rsidRPr="00B80907">
        <w:rPr>
          <w:rFonts w:ascii="Arial" w:hAnsi="Arial" w:cs="Arial"/>
        </w:rPr>
        <w:t xml:space="preserve">Navitas </w:t>
      </w:r>
      <w:r w:rsidRPr="00B80907" w:rsidR="23F76F38">
        <w:rPr>
          <w:rFonts w:ascii="Arial" w:hAnsi="Arial" w:cs="Arial"/>
        </w:rPr>
        <w:t xml:space="preserve">UPE </w:t>
      </w:r>
      <w:r w:rsidRPr="00B80907">
        <w:rPr>
          <w:rFonts w:ascii="Arial" w:hAnsi="Arial" w:cs="Arial"/>
        </w:rPr>
        <w:t>has a set of general educational aims which apply to all its College programmes (see section 6 of the Quality Manual)</w:t>
      </w:r>
      <w:bookmarkStart w:name="_Int_jaVMJEs7" w:id="6"/>
      <w:r w:rsidRPr="00B80907" w:rsidR="08D68417">
        <w:rPr>
          <w:rFonts w:ascii="Arial" w:hAnsi="Arial" w:cs="Arial"/>
        </w:rPr>
        <w:t xml:space="preserve">. </w:t>
      </w:r>
      <w:bookmarkEnd w:id="6"/>
      <w:r w:rsidRPr="00B80907">
        <w:rPr>
          <w:rFonts w:ascii="Arial" w:hAnsi="Arial" w:cs="Arial"/>
        </w:rPr>
        <w:t xml:space="preserve">To enable students to achieve these aims and reflect other local and national priorities for </w:t>
      </w:r>
      <w:r w:rsidRPr="00B80907" w:rsidR="1A5C00A6">
        <w:rPr>
          <w:rFonts w:ascii="Arial" w:hAnsi="Arial" w:cs="Arial"/>
        </w:rPr>
        <w:t>L</w:t>
      </w:r>
      <w:r w:rsidRPr="00B80907">
        <w:rPr>
          <w:rFonts w:ascii="Arial" w:hAnsi="Arial" w:cs="Arial"/>
        </w:rPr>
        <w:t>earning</w:t>
      </w:r>
      <w:r w:rsidRPr="00B80907" w:rsidR="23F76F38">
        <w:rPr>
          <w:rFonts w:ascii="Arial" w:hAnsi="Arial" w:cs="Arial"/>
        </w:rPr>
        <w:t xml:space="preserve"> and </w:t>
      </w:r>
      <w:r w:rsidRPr="00B80907" w:rsidR="31F5BE11">
        <w:rPr>
          <w:rFonts w:ascii="Arial" w:hAnsi="Arial" w:cs="Arial"/>
        </w:rPr>
        <w:t>T</w:t>
      </w:r>
      <w:r w:rsidRPr="00B80907">
        <w:rPr>
          <w:rFonts w:ascii="Arial" w:hAnsi="Arial" w:cs="Arial"/>
        </w:rPr>
        <w:t xml:space="preserve">eaching, Navitas is committed to promoting the following principles throughout its </w:t>
      </w:r>
      <w:bookmarkStart w:name="_Int_BNLTNUAs" w:id="7"/>
      <w:r w:rsidRPr="00B80907" w:rsidR="23F76F38">
        <w:rPr>
          <w:rFonts w:ascii="Arial" w:hAnsi="Arial" w:cs="Arial"/>
        </w:rPr>
        <w:t>C</w:t>
      </w:r>
      <w:r w:rsidRPr="00B80907">
        <w:rPr>
          <w:rFonts w:ascii="Arial" w:hAnsi="Arial" w:cs="Arial"/>
        </w:rPr>
        <w:t>ollege</w:t>
      </w:r>
      <w:bookmarkEnd w:id="7"/>
      <w:r w:rsidRPr="00B80907">
        <w:rPr>
          <w:rFonts w:ascii="Arial" w:hAnsi="Arial" w:cs="Arial"/>
        </w:rPr>
        <w:t xml:space="preserve"> network</w:t>
      </w:r>
      <w:r w:rsidRPr="00B80907" w:rsidR="23F76F38">
        <w:rPr>
          <w:rFonts w:ascii="Arial" w:hAnsi="Arial" w:cs="Arial"/>
        </w:rPr>
        <w:t>:</w:t>
      </w:r>
    </w:p>
    <w:p w:rsidRPr="00B80907" w:rsidR="004215DC" w:rsidP="2BDD8944" w:rsidRDefault="004215DC" w14:paraId="122D59DB" w14:textId="52A94E6A">
      <w:pPr>
        <w:pStyle w:val="ListParagraph"/>
        <w:numPr>
          <w:ilvl w:val="0"/>
          <w:numId w:val="32"/>
        </w:numPr>
        <w:spacing w:line="276" w:lineRule="auto"/>
        <w:jc w:val="both"/>
        <w:rPr>
          <w:rFonts w:ascii="Arial" w:hAnsi="Arial" w:cs="Arial"/>
        </w:rPr>
      </w:pPr>
      <w:r w:rsidRPr="1D920638" w:rsidR="004215DC">
        <w:rPr>
          <w:rFonts w:ascii="Arial" w:hAnsi="Arial" w:cs="Arial"/>
        </w:rPr>
        <w:t>A learner-centred approach that encourages active student engagement</w:t>
      </w:r>
    </w:p>
    <w:p w:rsidRPr="00B80907" w:rsidR="004215DC" w:rsidP="2BDD8944" w:rsidRDefault="004215DC" w14:paraId="70DCCFFE" w14:textId="49FA3CD3">
      <w:pPr>
        <w:pStyle w:val="ListParagraph"/>
        <w:numPr>
          <w:ilvl w:val="0"/>
          <w:numId w:val="32"/>
        </w:numPr>
        <w:spacing w:line="276" w:lineRule="auto"/>
        <w:jc w:val="both"/>
        <w:rPr>
          <w:rFonts w:ascii="Arial" w:hAnsi="Arial" w:cs="Arial"/>
        </w:rPr>
      </w:pPr>
      <w:r w:rsidRPr="1D920638" w:rsidR="004215DC">
        <w:rPr>
          <w:rFonts w:ascii="Arial" w:hAnsi="Arial" w:cs="Arial"/>
        </w:rPr>
        <w:t xml:space="preserve">Inclusive learning through the promotion of </w:t>
      </w:r>
      <w:bookmarkStart w:name="_Int_x4uYc93X" w:id="8"/>
      <w:r w:rsidRPr="1D920638" w:rsidR="004215DC">
        <w:rPr>
          <w:rFonts w:ascii="Arial" w:hAnsi="Arial" w:cs="Arial"/>
        </w:rPr>
        <w:t>diversity</w:t>
      </w:r>
      <w:bookmarkEnd w:id="8"/>
      <w:r w:rsidRPr="1D920638" w:rsidR="004215DC">
        <w:rPr>
          <w:rFonts w:ascii="Arial" w:hAnsi="Arial" w:cs="Arial"/>
        </w:rPr>
        <w:t xml:space="preserve"> and equality of opportunity</w:t>
      </w:r>
    </w:p>
    <w:p w:rsidRPr="00B80907" w:rsidR="004215DC" w:rsidP="2BDD8944" w:rsidRDefault="004215DC" w14:paraId="62242E45" w14:textId="53DD951A">
      <w:pPr>
        <w:pStyle w:val="ListParagraph"/>
        <w:numPr>
          <w:ilvl w:val="0"/>
          <w:numId w:val="32"/>
        </w:numPr>
        <w:spacing w:line="276" w:lineRule="auto"/>
        <w:jc w:val="both"/>
        <w:rPr>
          <w:rFonts w:ascii="Arial" w:hAnsi="Arial" w:cs="Arial"/>
        </w:rPr>
      </w:pPr>
      <w:r w:rsidRPr="1D920638" w:rsidR="004215DC">
        <w:rPr>
          <w:rFonts w:ascii="Arial" w:hAnsi="Arial" w:cs="Arial"/>
        </w:rPr>
        <w:t xml:space="preserve">A working partnership between students and all staff </w:t>
      </w:r>
    </w:p>
    <w:p w:rsidRPr="00B80907" w:rsidR="004215DC" w:rsidP="2BDD8944" w:rsidRDefault="004215DC" w14:paraId="210FF598" w14:textId="76ADD6B1">
      <w:pPr>
        <w:pStyle w:val="ListParagraph"/>
        <w:numPr>
          <w:ilvl w:val="0"/>
          <w:numId w:val="32"/>
        </w:numPr>
        <w:spacing w:line="276" w:lineRule="auto"/>
        <w:jc w:val="both"/>
        <w:rPr>
          <w:rFonts w:ascii="Arial" w:hAnsi="Arial" w:cs="Arial"/>
        </w:rPr>
      </w:pPr>
      <w:r w:rsidRPr="1D920638" w:rsidR="004215DC">
        <w:rPr>
          <w:rFonts w:ascii="Arial" w:hAnsi="Arial" w:cs="Arial"/>
        </w:rPr>
        <w:t xml:space="preserve">Learning, </w:t>
      </w:r>
      <w:bookmarkStart w:name="_Int_bQ6iEOvS" w:id="9"/>
      <w:r w:rsidRPr="1D920638" w:rsidR="004215DC">
        <w:rPr>
          <w:rFonts w:ascii="Arial" w:hAnsi="Arial" w:cs="Arial"/>
        </w:rPr>
        <w:t>teaching</w:t>
      </w:r>
      <w:bookmarkEnd w:id="9"/>
      <w:r w:rsidRPr="1D920638" w:rsidR="004215DC">
        <w:rPr>
          <w:rFonts w:ascii="Arial" w:hAnsi="Arial" w:cs="Arial"/>
        </w:rPr>
        <w:t xml:space="preserve"> and assessment practices that are transparent, </w:t>
      </w:r>
      <w:bookmarkStart w:name="_Int_E1UgZyKg" w:id="10"/>
      <w:r w:rsidRPr="1D920638" w:rsidR="004215DC">
        <w:rPr>
          <w:rFonts w:ascii="Arial" w:hAnsi="Arial" w:cs="Arial"/>
        </w:rPr>
        <w:t>inclusive</w:t>
      </w:r>
      <w:bookmarkEnd w:id="10"/>
      <w:r w:rsidRPr="1D920638" w:rsidR="004215DC">
        <w:rPr>
          <w:rFonts w:ascii="Arial" w:hAnsi="Arial" w:cs="Arial"/>
        </w:rPr>
        <w:t xml:space="preserve"> and fair</w:t>
      </w:r>
    </w:p>
    <w:p w:rsidRPr="00B80907" w:rsidR="004215DC" w:rsidP="2BDD8944" w:rsidRDefault="004215DC" w14:paraId="7C4D8A9A" w14:textId="17E34C6F">
      <w:pPr>
        <w:pStyle w:val="ListParagraph"/>
        <w:numPr>
          <w:ilvl w:val="0"/>
          <w:numId w:val="32"/>
        </w:numPr>
        <w:spacing w:line="276" w:lineRule="auto"/>
        <w:jc w:val="both"/>
        <w:rPr>
          <w:rFonts w:ascii="Arial" w:hAnsi="Arial" w:cs="Arial"/>
        </w:rPr>
      </w:pPr>
      <w:r w:rsidRPr="1D920638" w:rsidR="004215DC">
        <w:rPr>
          <w:rFonts w:ascii="Arial" w:hAnsi="Arial" w:cs="Arial"/>
        </w:rPr>
        <w:t xml:space="preserve">Curricula that are relevant and closely aligned with those of the </w:t>
      </w:r>
      <w:r w:rsidRPr="1D920638" w:rsidR="0019009D">
        <w:rPr>
          <w:rFonts w:ascii="Arial" w:hAnsi="Arial" w:cs="Arial"/>
        </w:rPr>
        <w:t xml:space="preserve">University </w:t>
      </w:r>
      <w:r w:rsidRPr="1D920638" w:rsidR="004215DC">
        <w:rPr>
          <w:rFonts w:ascii="Arial" w:hAnsi="Arial" w:cs="Arial"/>
        </w:rPr>
        <w:t>Partner</w:t>
      </w:r>
    </w:p>
    <w:p w:rsidRPr="00B80907" w:rsidR="004215DC" w:rsidP="2BDD8944" w:rsidRDefault="004215DC" w14:paraId="45CB339A" w14:textId="03319957">
      <w:pPr>
        <w:pStyle w:val="ListParagraph"/>
        <w:numPr>
          <w:ilvl w:val="0"/>
          <w:numId w:val="32"/>
        </w:numPr>
        <w:spacing w:line="276" w:lineRule="auto"/>
        <w:jc w:val="both"/>
        <w:rPr>
          <w:rFonts w:ascii="Arial" w:hAnsi="Arial" w:cs="Arial"/>
        </w:rPr>
      </w:pPr>
      <w:r w:rsidRPr="1D920638" w:rsidR="004215DC">
        <w:rPr>
          <w:rFonts w:ascii="Arial" w:hAnsi="Arial" w:cs="Arial"/>
        </w:rPr>
        <w:t>Effective mechanisms to continuously enhance the student experience</w:t>
      </w:r>
    </w:p>
    <w:p w:rsidRPr="00B80907" w:rsidR="004215DC" w:rsidP="2BDD8944" w:rsidRDefault="004215DC" w14:paraId="1F8765F3" w14:textId="1AE11683">
      <w:pPr>
        <w:pStyle w:val="ListParagraph"/>
        <w:numPr>
          <w:ilvl w:val="0"/>
          <w:numId w:val="32"/>
        </w:numPr>
        <w:spacing w:line="276" w:lineRule="auto"/>
        <w:jc w:val="both"/>
        <w:rPr>
          <w:rFonts w:ascii="Arial" w:hAnsi="Arial" w:cs="Arial"/>
        </w:rPr>
      </w:pPr>
      <w:r w:rsidRPr="1D920638" w:rsidR="004215DC">
        <w:rPr>
          <w:rFonts w:ascii="Arial" w:hAnsi="Arial" w:cs="Arial"/>
        </w:rPr>
        <w:t xml:space="preserve">Motivated academic and support staff, </w:t>
      </w:r>
      <w:r w:rsidRPr="1D920638" w:rsidR="009F233D">
        <w:rPr>
          <w:rFonts w:ascii="Arial" w:hAnsi="Arial" w:cs="Arial"/>
        </w:rPr>
        <w:t>enhanced through the</w:t>
      </w:r>
      <w:r w:rsidRPr="1D920638" w:rsidR="004215DC">
        <w:rPr>
          <w:rFonts w:ascii="Arial" w:hAnsi="Arial" w:cs="Arial"/>
        </w:rPr>
        <w:t xml:space="preserve"> provision of ongoing staff development</w:t>
      </w:r>
    </w:p>
    <w:p w:rsidRPr="00B80907" w:rsidR="004215DC" w:rsidP="2BDD8944" w:rsidRDefault="004215DC" w14:paraId="285EEE4D" w14:textId="66EA2042">
      <w:pPr>
        <w:pStyle w:val="ListParagraph"/>
        <w:numPr>
          <w:ilvl w:val="0"/>
          <w:numId w:val="32"/>
        </w:numPr>
        <w:spacing w:line="276" w:lineRule="auto"/>
        <w:jc w:val="both"/>
        <w:rPr>
          <w:rFonts w:ascii="Arial" w:hAnsi="Arial" w:cs="Arial"/>
        </w:rPr>
      </w:pPr>
      <w:r w:rsidRPr="1D920638" w:rsidR="004215DC">
        <w:rPr>
          <w:rFonts w:ascii="Arial" w:hAnsi="Arial" w:cs="Arial"/>
        </w:rPr>
        <w:t>A high-quality learning environment</w:t>
      </w:r>
    </w:p>
    <w:p w:rsidRPr="00B80907" w:rsidR="004215DC" w:rsidP="2BDD8944" w:rsidRDefault="004215DC" w14:paraId="5CE8BD56" w14:textId="77777777">
      <w:pPr>
        <w:spacing w:after="0" w:line="276" w:lineRule="auto"/>
        <w:jc w:val="both"/>
        <w:rPr>
          <w:rFonts w:ascii="Arial" w:hAnsi="Arial" w:cs="Arial"/>
        </w:rPr>
      </w:pPr>
    </w:p>
    <w:p w:rsidRPr="00B80907" w:rsidR="004215DC" w:rsidP="2BDD8944" w:rsidRDefault="004215DC" w14:paraId="67B48360" w14:textId="68CED934">
      <w:pPr>
        <w:pStyle w:val="Heading2"/>
        <w:spacing w:line="276" w:lineRule="auto"/>
      </w:pPr>
      <w:bookmarkStart w:name="_Toc1004577706" w:id="11"/>
      <w:r w:rsidRPr="00B80907">
        <w:t>Learning and Teaching Strategy</w:t>
      </w:r>
      <w:bookmarkEnd w:id="11"/>
    </w:p>
    <w:p w:rsidRPr="00540CE8" w:rsidR="004215DC" w:rsidP="2BDD8944" w:rsidRDefault="004215DC" w14:paraId="1320F2BD" w14:textId="77777777">
      <w:pPr>
        <w:pStyle w:val="Default"/>
        <w:spacing w:line="276" w:lineRule="auto"/>
        <w:ind w:right="-613"/>
        <w:jc w:val="both"/>
        <w:rPr>
          <w:rFonts w:ascii="Arial" w:hAnsi="Arial" w:cs="Arial"/>
          <w:color w:val="auto"/>
          <w:sz w:val="22"/>
          <w:szCs w:val="22"/>
        </w:rPr>
      </w:pPr>
    </w:p>
    <w:p w:rsidRPr="00B80907" w:rsidR="004215DC" w:rsidP="2BDD8944" w:rsidRDefault="004215DC" w14:paraId="720CEF9C" w14:textId="716C62D7">
      <w:pPr>
        <w:spacing w:line="276" w:lineRule="auto"/>
        <w:jc w:val="both"/>
        <w:rPr>
          <w:rFonts w:ascii="Arial" w:hAnsi="Arial" w:cs="Arial"/>
        </w:rPr>
      </w:pPr>
      <w:r w:rsidRPr="00B80907">
        <w:rPr>
          <w:rFonts w:ascii="Arial" w:hAnsi="Arial" w:cs="Arial"/>
        </w:rPr>
        <w:t>The Navitas UPE Learning and Teaching Strategy is informed by a variety of stakeholders including students’ views and experience; staff innovations and</w:t>
      </w:r>
      <w:r w:rsidRPr="00B80907" w:rsidR="009F233D">
        <w:rPr>
          <w:rFonts w:ascii="Arial" w:hAnsi="Arial" w:cs="Arial"/>
        </w:rPr>
        <w:t xml:space="preserve"> </w:t>
      </w:r>
      <w:r w:rsidRPr="00B80907">
        <w:rPr>
          <w:rFonts w:ascii="Arial" w:hAnsi="Arial" w:cs="Arial"/>
        </w:rPr>
        <w:t xml:space="preserve">development; Navitas UPE sharing of practices, </w:t>
      </w:r>
      <w:bookmarkStart w:name="_Int_L9A7sF7G" w:id="12"/>
      <w:r w:rsidRPr="00B80907">
        <w:rPr>
          <w:rFonts w:ascii="Arial" w:hAnsi="Arial" w:cs="Arial"/>
        </w:rPr>
        <w:t>requirements</w:t>
      </w:r>
      <w:bookmarkEnd w:id="12"/>
      <w:r w:rsidRPr="00B80907">
        <w:rPr>
          <w:rFonts w:ascii="Arial" w:hAnsi="Arial" w:cs="Arial"/>
        </w:rPr>
        <w:t xml:space="preserve"> and strategies; and the strategic and operational direction of University Partners. The 2018-2023 Strategy encompasses pedagogy and provision; curriculum; delivery; assessment; student engagement; a range of themes for </w:t>
      </w:r>
      <w:r w:rsidRPr="00B80907" w:rsidR="5CDC8DCF">
        <w:rPr>
          <w:rFonts w:ascii="Arial" w:hAnsi="Arial" w:cs="Arial"/>
        </w:rPr>
        <w:t>c</w:t>
      </w:r>
      <w:r w:rsidRPr="00B80907">
        <w:rPr>
          <w:rFonts w:ascii="Arial" w:hAnsi="Arial" w:cs="Arial"/>
        </w:rPr>
        <w:t>ollege engagement over the 5-year period; and measures that are designed to ensure that the strategic aims are met.</w:t>
      </w:r>
    </w:p>
    <w:p w:rsidRPr="00B80907" w:rsidR="004215DC" w:rsidP="2BDD8944" w:rsidRDefault="004215DC" w14:paraId="44770A32" w14:textId="4210BF03" w14:noSpellErr="1">
      <w:pPr>
        <w:spacing w:line="276" w:lineRule="auto"/>
        <w:jc w:val="both"/>
        <w:rPr>
          <w:rFonts w:ascii="Arial" w:hAnsi="Arial" w:cs="Arial"/>
        </w:rPr>
      </w:pPr>
      <w:r w:rsidRPr="7C62A1F9" w:rsidR="58E9D283">
        <w:rPr>
          <w:rFonts w:ascii="Arial" w:hAnsi="Arial" w:cs="Arial"/>
        </w:rPr>
        <w:t xml:space="preserve">The Strategy is reflective of both current and informed good practice alongside future aspirations, aims and </w:t>
      </w:r>
      <w:bookmarkStart w:name="_Int_QXDiz55E" w:id="13"/>
      <w:r w:rsidRPr="7C62A1F9" w:rsidR="58E9D283">
        <w:rPr>
          <w:rFonts w:ascii="Arial" w:hAnsi="Arial" w:cs="Arial"/>
        </w:rPr>
        <w:t>objectives</w:t>
      </w:r>
      <w:bookmarkEnd w:id="13"/>
      <w:r w:rsidRPr="7C62A1F9" w:rsidR="58E9D283">
        <w:rPr>
          <w:rFonts w:ascii="Arial" w:hAnsi="Arial" w:cs="Arial"/>
        </w:rPr>
        <w:t>. Keeping the Strategy current, and therefore relevant, is essential to the achievement of the desired long-term aims for Navitas UPE students</w:t>
      </w:r>
      <w:r w:rsidRPr="7C62A1F9" w:rsidR="58E9D283">
        <w:rPr>
          <w:rFonts w:ascii="Arial" w:hAnsi="Arial" w:cs="Arial"/>
        </w:rPr>
        <w:t>.</w:t>
      </w:r>
      <w:r w:rsidRPr="7C62A1F9" w:rsidR="58E9D283">
        <w:rPr>
          <w:rFonts w:ascii="Arial" w:hAnsi="Arial" w:cs="Arial"/>
        </w:rPr>
        <w:t xml:space="preserve"> </w:t>
      </w:r>
    </w:p>
    <w:p w:rsidRPr="00B80907" w:rsidR="004215DC" w:rsidP="523BC470" w:rsidRDefault="004215DC" w14:paraId="21340D18" w14:textId="7C64BDB9">
      <w:pPr>
        <w:spacing w:after="160" w:afterAutospacing="off" w:line="276" w:lineRule="auto"/>
        <w:jc w:val="both"/>
        <w:rPr>
          <w:rFonts w:ascii="Arial" w:hAnsi="Arial" w:cs="Arial"/>
        </w:rPr>
      </w:pPr>
      <w:r w:rsidRPr="523BC470" w:rsidR="25814299">
        <w:rPr>
          <w:rFonts w:ascii="Arial" w:hAnsi="Arial" w:cs="Arial"/>
        </w:rPr>
        <w:t>From the summer of 2023, a broader Education Strategy will replace the 2018-2023 Strategy. I</w:t>
      </w:r>
      <w:r w:rsidRPr="523BC470" w:rsidR="3117AE6E">
        <w:rPr>
          <w:rFonts w:ascii="Arial" w:hAnsi="Arial" w:cs="Arial"/>
        </w:rPr>
        <w:t>n addition to Learning and Teaching, it</w:t>
      </w:r>
      <w:r w:rsidRPr="523BC470" w:rsidR="25814299">
        <w:rPr>
          <w:rFonts w:ascii="Arial" w:hAnsi="Arial" w:cs="Arial"/>
        </w:rPr>
        <w:t xml:space="preserve"> </w:t>
      </w:r>
      <w:r w:rsidRPr="523BC470" w:rsidR="25814299">
        <w:rPr>
          <w:rFonts w:ascii="Arial" w:hAnsi="Arial" w:cs="Arial"/>
        </w:rPr>
        <w:t xml:space="preserve">will </w:t>
      </w:r>
      <w:r w:rsidRPr="523BC470" w:rsidR="30FBF7AC">
        <w:rPr>
          <w:rFonts w:ascii="Arial" w:hAnsi="Arial" w:cs="Arial"/>
        </w:rPr>
        <w:t xml:space="preserve">also </w:t>
      </w:r>
      <w:r w:rsidRPr="523BC470" w:rsidR="25814299">
        <w:rPr>
          <w:rFonts w:ascii="Arial" w:hAnsi="Arial" w:cs="Arial"/>
        </w:rPr>
        <w:t xml:space="preserve">incorporate </w:t>
      </w:r>
      <w:r w:rsidRPr="523BC470" w:rsidR="6B572C7A">
        <w:rPr>
          <w:rFonts w:ascii="Arial" w:hAnsi="Arial" w:cs="Arial"/>
        </w:rPr>
        <w:t>S</w:t>
      </w:r>
      <w:r w:rsidRPr="523BC470" w:rsidR="25814299">
        <w:rPr>
          <w:rFonts w:ascii="Arial" w:hAnsi="Arial" w:cs="Arial"/>
        </w:rPr>
        <w:t xml:space="preserve">tudent Experience </w:t>
      </w:r>
      <w:r w:rsidRPr="523BC470" w:rsidR="25814299">
        <w:rPr>
          <w:rFonts w:ascii="Arial" w:hAnsi="Arial" w:cs="Arial"/>
        </w:rPr>
        <w:t>a</w:t>
      </w:r>
      <w:r w:rsidRPr="523BC470" w:rsidR="25814299">
        <w:rPr>
          <w:rFonts w:ascii="Arial" w:hAnsi="Arial" w:cs="Arial"/>
        </w:rPr>
        <w:t>nd Quality Assurance priorities</w:t>
      </w:r>
      <w:r w:rsidRPr="523BC470" w:rsidR="297395AA">
        <w:rPr>
          <w:rFonts w:ascii="Arial" w:hAnsi="Arial" w:cs="Arial"/>
        </w:rPr>
        <w:t xml:space="preserve"> to better reflect the remit of Academic Registry.</w:t>
      </w:r>
    </w:p>
    <w:p w:rsidR="51D8F864" w:rsidP="523BC470" w:rsidRDefault="51D8F864" w14:paraId="43C4E859" w14:textId="2E63D06A">
      <w:pPr>
        <w:pStyle w:val="Normal"/>
        <w:bidi w:val="0"/>
        <w:spacing w:before="0" w:beforeAutospacing="off" w:after="0" w:afterAutospacing="off" w:line="276" w:lineRule="auto"/>
        <w:ind w:left="0" w:right="0"/>
        <w:jc w:val="both"/>
        <w:rPr>
          <w:rFonts w:ascii="Arial" w:hAnsi="Arial" w:cs="Arial"/>
        </w:rPr>
      </w:pPr>
    </w:p>
    <w:p w:rsidRPr="00B80907" w:rsidR="004215DC" w:rsidP="2BDD8944" w:rsidRDefault="004215DC" w14:paraId="64E70CE9" w14:textId="77777777" w14:noSpellErr="1">
      <w:pPr>
        <w:pStyle w:val="Heading2"/>
        <w:spacing w:line="276" w:lineRule="auto"/>
      </w:pPr>
      <w:bookmarkStart w:name="_Toc1681433165" w:id="14"/>
      <w:r w:rsidR="58E9D283">
        <w:rPr/>
        <w:t>N</w:t>
      </w:r>
      <w:r w:rsidR="58E9D283">
        <w:rPr/>
        <w:t>avitas Learning and Teaching Framework</w:t>
      </w:r>
      <w:bookmarkEnd w:id="14"/>
    </w:p>
    <w:p w:rsidRPr="00540CE8" w:rsidR="004215DC" w:rsidP="2BDD8944" w:rsidRDefault="004215DC" w14:paraId="0EE73385" w14:textId="77777777">
      <w:pPr>
        <w:pStyle w:val="Default"/>
        <w:spacing w:line="276" w:lineRule="auto"/>
        <w:ind w:right="-613"/>
        <w:rPr>
          <w:rFonts w:ascii="Arial" w:hAnsi="Arial" w:cs="Arial"/>
          <w:b/>
          <w:bCs/>
          <w:color w:val="auto"/>
          <w:sz w:val="22"/>
          <w:szCs w:val="22"/>
        </w:rPr>
      </w:pPr>
    </w:p>
    <w:p w:rsidRPr="00B80907" w:rsidR="004215DC" w:rsidP="2BDD8944" w:rsidRDefault="004215DC" w14:paraId="56B025DE" w14:textId="51D33886">
      <w:pPr>
        <w:pStyle w:val="Default"/>
        <w:spacing w:after="240" w:line="276" w:lineRule="auto"/>
        <w:ind w:right="-613"/>
        <w:rPr>
          <w:rFonts w:ascii="Arial" w:hAnsi="Arial" w:cs="Arial"/>
          <w:b/>
          <w:bCs/>
          <w:color w:val="auto"/>
          <w:sz w:val="22"/>
          <w:szCs w:val="22"/>
        </w:rPr>
      </w:pPr>
      <w:r w:rsidRPr="00B80907">
        <w:rPr>
          <w:rFonts w:ascii="Arial" w:hAnsi="Arial" w:cs="Arial"/>
          <w:b/>
          <w:bCs/>
          <w:color w:val="auto"/>
          <w:sz w:val="22"/>
          <w:szCs w:val="22"/>
        </w:rPr>
        <w:t>The Academic Registry</w:t>
      </w:r>
    </w:p>
    <w:p w:rsidRPr="00B80907" w:rsidR="004215DC" w:rsidP="2BDD8944" w:rsidRDefault="004215DC" w14:paraId="0DFD5187" w14:textId="72628446">
      <w:pPr>
        <w:spacing w:line="276" w:lineRule="auto"/>
        <w:ind w:right="-613"/>
        <w:rPr>
          <w:rFonts w:ascii="Arial" w:hAnsi="Arial" w:cs="Arial"/>
        </w:rPr>
      </w:pPr>
      <w:r w:rsidRPr="00B80907">
        <w:rPr>
          <w:rFonts w:ascii="Arial" w:hAnsi="Arial" w:cs="Arial"/>
        </w:rPr>
        <w:lastRenderedPageBreak/>
        <w:t xml:space="preserve">The Academic Registry is the principal academic body of Navitas </w:t>
      </w:r>
      <w:r w:rsidRPr="00B80907" w:rsidR="00D774EB">
        <w:rPr>
          <w:rFonts w:ascii="Arial" w:hAnsi="Arial" w:cs="Arial"/>
        </w:rPr>
        <w:t>UPE</w:t>
      </w:r>
      <w:r w:rsidRPr="00B80907">
        <w:rPr>
          <w:rFonts w:ascii="Arial" w:hAnsi="Arial" w:cs="Arial"/>
        </w:rPr>
        <w:t>. It oversees:</w:t>
      </w:r>
    </w:p>
    <w:p w:rsidRPr="00B80907" w:rsidR="004215DC" w:rsidP="2BDD8944" w:rsidRDefault="471AA544" w14:paraId="4A2D67A8" w14:textId="3E5098FA">
      <w:pPr>
        <w:pStyle w:val="ListParagraph"/>
        <w:numPr>
          <w:ilvl w:val="0"/>
          <w:numId w:val="33"/>
        </w:numPr>
        <w:spacing w:line="276" w:lineRule="auto"/>
        <w:jc w:val="both"/>
        <w:rPr>
          <w:rFonts w:ascii="Arial" w:hAnsi="Arial" w:cs="Arial"/>
        </w:rPr>
      </w:pPr>
      <w:r w:rsidRPr="00B80907">
        <w:rPr>
          <w:rFonts w:ascii="Arial" w:hAnsi="Arial" w:cs="Arial"/>
        </w:rPr>
        <w:t>e</w:t>
      </w:r>
      <w:r w:rsidRPr="00B80907" w:rsidR="004215DC">
        <w:rPr>
          <w:rFonts w:ascii="Arial" w:hAnsi="Arial" w:cs="Arial"/>
        </w:rPr>
        <w:t xml:space="preserve">ducational strategy, policy development and review of academic provision </w:t>
      </w:r>
    </w:p>
    <w:p w:rsidRPr="00B80907" w:rsidR="004215DC" w:rsidP="2BDD8944" w:rsidRDefault="52FD83AB" w14:paraId="4AEE7A0A" w14:textId="3126862E">
      <w:pPr>
        <w:pStyle w:val="ListParagraph"/>
        <w:numPr>
          <w:ilvl w:val="0"/>
          <w:numId w:val="33"/>
        </w:numPr>
        <w:spacing w:line="276" w:lineRule="auto"/>
        <w:jc w:val="both"/>
        <w:rPr>
          <w:rFonts w:ascii="Arial" w:hAnsi="Arial" w:cs="Arial"/>
        </w:rPr>
      </w:pPr>
      <w:r w:rsidRPr="00B80907">
        <w:rPr>
          <w:rFonts w:ascii="Arial" w:hAnsi="Arial" w:cs="Arial"/>
        </w:rPr>
        <w:t>q</w:t>
      </w:r>
      <w:r w:rsidRPr="00B80907" w:rsidR="004215DC">
        <w:rPr>
          <w:rFonts w:ascii="Arial" w:hAnsi="Arial" w:cs="Arial"/>
        </w:rPr>
        <w:t xml:space="preserve">uality assurance and standards  </w:t>
      </w:r>
    </w:p>
    <w:p w:rsidRPr="00B80907" w:rsidR="004215DC" w:rsidP="2BDD8944" w:rsidRDefault="263D3F35" w14:paraId="39CC9B96" w14:textId="3EA562F9">
      <w:pPr>
        <w:pStyle w:val="ListParagraph"/>
        <w:numPr>
          <w:ilvl w:val="0"/>
          <w:numId w:val="33"/>
        </w:numPr>
        <w:spacing w:line="276" w:lineRule="auto"/>
        <w:jc w:val="both"/>
        <w:rPr>
          <w:rFonts w:ascii="Arial" w:hAnsi="Arial" w:cs="Arial"/>
        </w:rPr>
      </w:pPr>
      <w:r w:rsidRPr="00B80907">
        <w:rPr>
          <w:rFonts w:ascii="Arial" w:hAnsi="Arial" w:cs="Arial"/>
        </w:rPr>
        <w:t>a</w:t>
      </w:r>
      <w:r w:rsidRPr="00B80907" w:rsidR="004215DC">
        <w:rPr>
          <w:rFonts w:ascii="Arial" w:hAnsi="Arial" w:cs="Arial"/>
        </w:rPr>
        <w:t xml:space="preserve">cademic compliance </w:t>
      </w:r>
    </w:p>
    <w:p w:rsidRPr="00B80907" w:rsidR="004215DC" w:rsidP="2BDD8944" w:rsidRDefault="79576AEA" w14:paraId="7979AE0B" w14:textId="39FB9419">
      <w:pPr>
        <w:pStyle w:val="ListParagraph"/>
        <w:numPr>
          <w:ilvl w:val="0"/>
          <w:numId w:val="33"/>
        </w:numPr>
        <w:spacing w:line="276" w:lineRule="auto"/>
        <w:jc w:val="both"/>
        <w:rPr>
          <w:rFonts w:ascii="Arial" w:hAnsi="Arial" w:cs="Arial"/>
        </w:rPr>
      </w:pPr>
      <w:r w:rsidRPr="00B80907">
        <w:rPr>
          <w:rFonts w:ascii="Arial" w:hAnsi="Arial" w:cs="Arial"/>
        </w:rPr>
        <w:t>b</w:t>
      </w:r>
      <w:r w:rsidRPr="00B80907" w:rsidR="004215DC">
        <w:rPr>
          <w:rFonts w:ascii="Arial" w:hAnsi="Arial" w:cs="Arial"/>
        </w:rPr>
        <w:t xml:space="preserve">usiness </w:t>
      </w:r>
      <w:r w:rsidRPr="00B80907" w:rsidR="44ED937C">
        <w:rPr>
          <w:rFonts w:ascii="Arial" w:hAnsi="Arial" w:cs="Arial"/>
        </w:rPr>
        <w:t>d</w:t>
      </w:r>
      <w:r w:rsidRPr="00B80907" w:rsidR="004215DC">
        <w:rPr>
          <w:rFonts w:ascii="Arial" w:hAnsi="Arial" w:cs="Arial"/>
        </w:rPr>
        <w:t xml:space="preserve">evelopment – Academic </w:t>
      </w:r>
    </w:p>
    <w:p w:rsidRPr="00B80907" w:rsidR="004215DC" w:rsidP="2BDD8944" w:rsidRDefault="10FAEB89" w14:paraId="4C16D30F" w14:textId="11482B9D">
      <w:pPr>
        <w:pStyle w:val="ListParagraph"/>
        <w:numPr>
          <w:ilvl w:val="0"/>
          <w:numId w:val="33"/>
        </w:numPr>
        <w:spacing w:line="276" w:lineRule="auto"/>
        <w:jc w:val="both"/>
        <w:rPr>
          <w:rFonts w:ascii="Arial" w:hAnsi="Arial" w:cs="Arial"/>
        </w:rPr>
      </w:pPr>
      <w:r w:rsidRPr="00B80907">
        <w:rPr>
          <w:rFonts w:ascii="Arial" w:hAnsi="Arial" w:cs="Arial"/>
        </w:rPr>
        <w:t>h</w:t>
      </w:r>
      <w:r w:rsidRPr="00B80907" w:rsidR="2AA643DD">
        <w:rPr>
          <w:rFonts w:ascii="Arial" w:hAnsi="Arial" w:cs="Arial"/>
        </w:rPr>
        <w:t>igher education</w:t>
      </w:r>
      <w:r w:rsidRPr="00B80907" w:rsidR="004215DC">
        <w:rPr>
          <w:rFonts w:ascii="Arial" w:hAnsi="Arial" w:cs="Arial"/>
        </w:rPr>
        <w:t xml:space="preserve"> and pathway sector developments and impacts</w:t>
      </w:r>
    </w:p>
    <w:p w:rsidRPr="00B80907" w:rsidR="009755D0" w:rsidP="2BDD8944" w:rsidRDefault="004215DC" w14:paraId="2D26B704" w14:textId="3E0BB907">
      <w:pPr>
        <w:spacing w:line="276" w:lineRule="auto"/>
        <w:jc w:val="both"/>
        <w:rPr>
          <w:rFonts w:ascii="Arial" w:hAnsi="Arial" w:cs="Arial"/>
        </w:rPr>
      </w:pPr>
      <w:r w:rsidRPr="00B80907">
        <w:rPr>
          <w:rFonts w:ascii="Arial" w:hAnsi="Arial" w:cs="Arial"/>
        </w:rPr>
        <w:t xml:space="preserve">Academic Registry </w:t>
      </w:r>
      <w:r w:rsidRPr="00B80907" w:rsidR="7668D5E7">
        <w:rPr>
          <w:rFonts w:ascii="Arial" w:hAnsi="Arial" w:cs="Arial"/>
        </w:rPr>
        <w:t>sits within the UPE Operations Team</w:t>
      </w:r>
      <w:r w:rsidRPr="00B80907" w:rsidR="3130D29A">
        <w:rPr>
          <w:rFonts w:ascii="Arial" w:hAnsi="Arial" w:cs="Arial"/>
        </w:rPr>
        <w:t>. It reports</w:t>
      </w:r>
      <w:r w:rsidRPr="00B80907">
        <w:rPr>
          <w:rFonts w:ascii="Arial" w:hAnsi="Arial" w:cs="Arial"/>
        </w:rPr>
        <w:t xml:space="preserve"> to and is managed by the Academic Board, a sub-committee of the NUKH Board of Directors. </w:t>
      </w:r>
    </w:p>
    <w:p w:rsidRPr="00B80907" w:rsidR="004215DC" w:rsidP="2BDD8944" w:rsidRDefault="004215DC" w14:paraId="2FDA8121" w14:textId="47FA6518">
      <w:pPr>
        <w:spacing w:after="0" w:line="276" w:lineRule="auto"/>
        <w:jc w:val="both"/>
        <w:rPr>
          <w:rFonts w:ascii="Arial" w:hAnsi="Arial" w:cs="Arial"/>
        </w:rPr>
      </w:pPr>
      <w:r w:rsidRPr="00B80907">
        <w:rPr>
          <w:rFonts w:ascii="Arial" w:hAnsi="Arial" w:cs="Arial"/>
        </w:rPr>
        <w:t xml:space="preserve">Further information on Governance arrangements </w:t>
      </w:r>
      <w:r w:rsidRPr="00B80907" w:rsidR="487F530E">
        <w:rPr>
          <w:rFonts w:ascii="Arial" w:hAnsi="Arial" w:cs="Arial"/>
        </w:rPr>
        <w:t>is</w:t>
      </w:r>
      <w:r w:rsidRPr="00B80907">
        <w:rPr>
          <w:rFonts w:ascii="Arial" w:hAnsi="Arial" w:cs="Arial"/>
        </w:rPr>
        <w:t xml:space="preserve"> available in the Quality Manual.</w:t>
      </w:r>
    </w:p>
    <w:p w:rsidRPr="00B80907" w:rsidR="004215DC" w:rsidP="2BDD8944" w:rsidRDefault="004215DC" w14:paraId="6C9891BF" w14:textId="77777777">
      <w:pPr>
        <w:spacing w:after="0" w:line="276" w:lineRule="auto"/>
        <w:rPr>
          <w:rFonts w:ascii="Arial" w:hAnsi="Arial" w:cs="Arial"/>
        </w:rPr>
      </w:pPr>
    </w:p>
    <w:p w:rsidRPr="00B80907" w:rsidR="004215DC" w:rsidP="2BDD8944" w:rsidRDefault="0E33FCF7" w14:paraId="341C4685" w14:textId="67648A40">
      <w:pPr>
        <w:spacing w:line="276" w:lineRule="auto"/>
        <w:ind w:right="-613"/>
        <w:jc w:val="both"/>
        <w:rPr>
          <w:rFonts w:ascii="Arial" w:hAnsi="Arial" w:cs="Arial"/>
          <w:b/>
          <w:bCs/>
        </w:rPr>
      </w:pPr>
      <w:r w:rsidRPr="00B80907">
        <w:rPr>
          <w:rFonts w:ascii="Arial" w:hAnsi="Arial" w:cs="Arial"/>
          <w:b/>
          <w:bCs/>
        </w:rPr>
        <w:t xml:space="preserve">Head of Academic Quality </w:t>
      </w:r>
    </w:p>
    <w:p w:rsidRPr="00B80907" w:rsidR="004215DC" w:rsidP="409535EA" w:rsidRDefault="004215DC" w14:paraId="57FF6907" w14:textId="77777777">
      <w:pPr>
        <w:pStyle w:val="Normal"/>
        <w:bidi w:val="0"/>
        <w:spacing w:before="0" w:beforeAutospacing="off" w:after="160" w:afterAutospacing="off" w:line="276" w:lineRule="auto"/>
        <w:ind w:left="0" w:right="0"/>
        <w:jc w:val="both"/>
        <w:rPr>
          <w:rFonts w:ascii="Arial" w:hAnsi="Arial" w:cs="Arial"/>
        </w:rPr>
      </w:pPr>
      <w:r w:rsidRPr="409535EA" w:rsidR="004215DC">
        <w:rPr>
          <w:rFonts w:ascii="Arial" w:hAnsi="Arial" w:cs="Arial"/>
        </w:rPr>
        <w:t>T</w:t>
      </w:r>
      <w:r w:rsidRPr="409535EA" w:rsidR="004215DC">
        <w:rPr>
          <w:rFonts w:ascii="Arial" w:hAnsi="Arial" w:cs="Arial"/>
        </w:rPr>
        <w:t xml:space="preserve">he Head of Academic Quality </w:t>
      </w:r>
      <w:bookmarkStart w:name="_Int_T2eG4ZBn" w:id="15"/>
      <w:r w:rsidRPr="409535EA" w:rsidR="004215DC">
        <w:rPr>
          <w:rFonts w:ascii="Arial" w:hAnsi="Arial" w:cs="Arial"/>
        </w:rPr>
        <w:t>is responsible for</w:t>
      </w:r>
      <w:bookmarkEnd w:id="15"/>
      <w:r w:rsidRPr="409535EA" w:rsidR="004215DC">
        <w:rPr>
          <w:rFonts w:ascii="Arial" w:hAnsi="Arial" w:cs="Arial"/>
        </w:rPr>
        <w:t xml:space="preserve"> the strategic management of the quality and standards of the Learning and Teaching portfolio across UPE, including the curriculum agenda and participation in promoting the sustainable growth of the UPE College network:</w:t>
      </w:r>
    </w:p>
    <w:p w:rsidRPr="00B80907" w:rsidR="004215DC" w:rsidP="409535EA" w:rsidRDefault="004215DC" w14:paraId="7C6D25E7" w14:textId="35DBD83F">
      <w:pPr>
        <w:pStyle w:val="ListParagraph"/>
        <w:numPr>
          <w:ilvl w:val="0"/>
          <w:numId w:val="36"/>
        </w:numPr>
        <w:bidi w:val="0"/>
        <w:spacing w:before="0" w:beforeAutospacing="off" w:after="160" w:afterAutospacing="off" w:line="276" w:lineRule="auto"/>
        <w:ind w:right="0"/>
        <w:jc w:val="both"/>
        <w:rPr>
          <w:rFonts w:ascii="Arial" w:hAnsi="Arial" w:cs="Arial"/>
        </w:rPr>
      </w:pPr>
      <w:r w:rsidRPr="409535EA" w:rsidR="58E9D283">
        <w:rPr>
          <w:rFonts w:ascii="Arial" w:hAnsi="Arial" w:cs="Arial"/>
        </w:rPr>
        <w:t>The Head is charged with ensuring the effective embedding of a comprehensive quality assurance and enhancement/engagement regime across both the academic and administrative environment</w:t>
      </w:r>
      <w:r w:rsidRPr="409535EA" w:rsidR="5F394666">
        <w:rPr>
          <w:rFonts w:ascii="Arial" w:hAnsi="Arial" w:cs="Arial"/>
        </w:rPr>
        <w:t xml:space="preserve">, </w:t>
      </w:r>
      <w:r w:rsidRPr="409535EA" w:rsidR="58E9D283">
        <w:rPr>
          <w:rFonts w:ascii="Arial" w:hAnsi="Arial" w:cs="Arial"/>
        </w:rPr>
        <w:t xml:space="preserve">thereby </w:t>
      </w:r>
      <w:bookmarkStart w:name="_Int_wozEGky7" w:id="16"/>
      <w:r w:rsidRPr="409535EA" w:rsidR="58E9D283">
        <w:rPr>
          <w:rFonts w:ascii="Arial" w:hAnsi="Arial" w:cs="Arial"/>
        </w:rPr>
        <w:t>facilitat</w:t>
      </w:r>
      <w:r w:rsidRPr="409535EA" w:rsidR="5F394666">
        <w:rPr>
          <w:rFonts w:ascii="Arial" w:hAnsi="Arial" w:cs="Arial"/>
        </w:rPr>
        <w:t>ing</w:t>
      </w:r>
      <w:bookmarkEnd w:id="16"/>
      <w:r w:rsidRPr="409535EA" w:rsidR="58E9D283">
        <w:rPr>
          <w:rFonts w:ascii="Arial" w:hAnsi="Arial" w:cs="Arial"/>
        </w:rPr>
        <w:t xml:space="preserve"> and support</w:t>
      </w:r>
      <w:r w:rsidRPr="409535EA" w:rsidR="5F394666">
        <w:rPr>
          <w:rFonts w:ascii="Arial" w:hAnsi="Arial" w:cs="Arial"/>
        </w:rPr>
        <w:t>ing</w:t>
      </w:r>
      <w:r w:rsidRPr="409535EA" w:rsidR="58E9D283">
        <w:rPr>
          <w:rFonts w:ascii="Arial" w:hAnsi="Arial" w:cs="Arial"/>
        </w:rPr>
        <w:t xml:space="preserve"> the management of the </w:t>
      </w:r>
      <w:r w:rsidRPr="409535EA" w:rsidR="39D73C78">
        <w:rPr>
          <w:rFonts w:ascii="Arial" w:hAnsi="Arial" w:cs="Arial"/>
        </w:rPr>
        <w:t xml:space="preserve">academic </w:t>
      </w:r>
      <w:r w:rsidRPr="409535EA" w:rsidR="58E9D283">
        <w:rPr>
          <w:rFonts w:ascii="Arial" w:hAnsi="Arial" w:cs="Arial"/>
        </w:rPr>
        <w:t>operations</w:t>
      </w:r>
      <w:r w:rsidRPr="409535EA" w:rsidR="58E9D283">
        <w:rPr>
          <w:rFonts w:ascii="Arial" w:hAnsi="Arial" w:cs="Arial"/>
        </w:rPr>
        <w:t xml:space="preserve"> of the UPE College network </w:t>
      </w:r>
    </w:p>
    <w:p w:rsidRPr="00B80907" w:rsidR="004215DC" w:rsidP="409535EA" w:rsidRDefault="0E33FCF7" w14:paraId="73FFEEB5" w14:textId="3E99E2A8">
      <w:pPr>
        <w:pStyle w:val="ListParagraph"/>
        <w:numPr>
          <w:ilvl w:val="0"/>
          <w:numId w:val="36"/>
        </w:numPr>
        <w:bidi w:val="0"/>
        <w:spacing w:before="0" w:beforeAutospacing="off" w:after="160" w:afterAutospacing="off" w:line="276" w:lineRule="auto"/>
        <w:ind w:right="0"/>
        <w:jc w:val="both"/>
        <w:rPr>
          <w:rFonts w:ascii="Arial" w:hAnsi="Arial" w:cs="Arial"/>
        </w:rPr>
      </w:pPr>
      <w:r w:rsidRPr="409535EA" w:rsidR="4E4DB170">
        <w:rPr>
          <w:rFonts w:ascii="Arial" w:hAnsi="Arial" w:cs="Arial"/>
        </w:rPr>
        <w:t xml:space="preserve">The Head is charged with the management of the overall operation of the </w:t>
      </w:r>
      <w:r w:rsidRPr="409535EA" w:rsidR="0A9828EE">
        <w:rPr>
          <w:rFonts w:ascii="Arial" w:hAnsi="Arial" w:cs="Arial"/>
        </w:rPr>
        <w:t>L</w:t>
      </w:r>
      <w:r w:rsidRPr="409535EA" w:rsidR="4E4DB170">
        <w:rPr>
          <w:rFonts w:ascii="Arial" w:hAnsi="Arial" w:cs="Arial"/>
        </w:rPr>
        <w:t xml:space="preserve">earning, </w:t>
      </w:r>
      <w:r w:rsidRPr="409535EA" w:rsidR="68BB974F">
        <w:rPr>
          <w:rFonts w:ascii="Arial" w:hAnsi="Arial" w:cs="Arial"/>
        </w:rPr>
        <w:t>T</w:t>
      </w:r>
      <w:bookmarkStart w:name="_Int_VhAiGDJr" w:id="17"/>
      <w:r w:rsidRPr="409535EA" w:rsidR="4E4DB170">
        <w:rPr>
          <w:rFonts w:ascii="Arial" w:hAnsi="Arial" w:cs="Arial"/>
        </w:rPr>
        <w:t>eaching</w:t>
      </w:r>
      <w:bookmarkEnd w:id="17"/>
      <w:r w:rsidRPr="409535EA" w:rsidR="4E4DB170">
        <w:rPr>
          <w:rFonts w:ascii="Arial" w:hAnsi="Arial" w:cs="Arial"/>
        </w:rPr>
        <w:t xml:space="preserve"> and </w:t>
      </w:r>
      <w:r w:rsidRPr="409535EA" w:rsidR="1A45452D">
        <w:rPr>
          <w:rFonts w:ascii="Arial" w:hAnsi="Arial" w:cs="Arial"/>
        </w:rPr>
        <w:t>Q</w:t>
      </w:r>
      <w:r w:rsidRPr="409535EA" w:rsidR="4E4DB170">
        <w:rPr>
          <w:rFonts w:ascii="Arial" w:hAnsi="Arial" w:cs="Arial"/>
        </w:rPr>
        <w:t>uality environment for the UPE Colleges</w:t>
      </w:r>
      <w:r w:rsidRPr="409535EA" w:rsidR="39A9CF2B">
        <w:rPr>
          <w:rFonts w:ascii="Arial" w:hAnsi="Arial" w:cs="Arial"/>
        </w:rPr>
        <w:t>,</w:t>
      </w:r>
      <w:r w:rsidRPr="409535EA" w:rsidR="39A9CF2B">
        <w:rPr>
          <w:rFonts w:ascii="Arial" w:hAnsi="Arial" w:cs="Arial"/>
        </w:rPr>
        <w:t xml:space="preserve"> </w:t>
      </w:r>
      <w:r w:rsidRPr="409535EA" w:rsidR="39A9CF2B">
        <w:rPr>
          <w:rFonts w:ascii="Arial" w:hAnsi="Arial" w:cs="Arial"/>
        </w:rPr>
        <w:t>playing a key role in gathering and sharing best practice initiatives within academic teams across the division</w:t>
      </w:r>
    </w:p>
    <w:p w:rsidRPr="00B80907" w:rsidR="004215DC" w:rsidP="409535EA" w:rsidRDefault="004215DC" w14:paraId="6E56441D" w14:textId="318DFE30" w14:noSpellErr="1">
      <w:pPr>
        <w:pStyle w:val="ListParagraph"/>
        <w:numPr>
          <w:ilvl w:val="0"/>
          <w:numId w:val="36"/>
        </w:numPr>
        <w:bidi w:val="0"/>
        <w:spacing w:before="0" w:beforeAutospacing="off" w:after="160" w:afterAutospacing="off" w:line="276" w:lineRule="auto"/>
        <w:ind w:right="0"/>
        <w:jc w:val="both"/>
        <w:rPr>
          <w:rFonts w:ascii="Arial" w:hAnsi="Arial" w:cs="Arial"/>
        </w:rPr>
      </w:pPr>
      <w:r w:rsidRPr="409535EA" w:rsidR="58E9D283">
        <w:rPr>
          <w:rFonts w:ascii="Arial" w:hAnsi="Arial" w:cs="Arial"/>
        </w:rPr>
        <w:t>The Head is charged with ensuring that curriculum development</w:t>
      </w:r>
      <w:r w:rsidRPr="409535EA" w:rsidR="552919D7">
        <w:rPr>
          <w:rFonts w:ascii="Arial" w:hAnsi="Arial" w:cs="Arial"/>
        </w:rPr>
        <w:t>, approval</w:t>
      </w:r>
      <w:r w:rsidRPr="409535EA" w:rsidR="3BAD6423">
        <w:rPr>
          <w:rFonts w:ascii="Arial" w:hAnsi="Arial" w:cs="Arial"/>
        </w:rPr>
        <w:t xml:space="preserve">, renewal </w:t>
      </w:r>
      <w:r w:rsidRPr="409535EA" w:rsidR="029F7806">
        <w:rPr>
          <w:rFonts w:ascii="Arial" w:hAnsi="Arial" w:cs="Arial"/>
        </w:rPr>
        <w:t xml:space="preserve">and </w:t>
      </w:r>
      <w:r w:rsidRPr="409535EA" w:rsidR="552919D7">
        <w:rPr>
          <w:rFonts w:ascii="Arial" w:hAnsi="Arial" w:cs="Arial"/>
        </w:rPr>
        <w:t>documentation</w:t>
      </w:r>
      <w:r w:rsidRPr="409535EA" w:rsidR="3E078A2C">
        <w:rPr>
          <w:rFonts w:ascii="Arial" w:hAnsi="Arial" w:cs="Arial"/>
        </w:rPr>
        <w:t>, as well as</w:t>
      </w:r>
      <w:r w:rsidRPr="409535EA" w:rsidR="58E9D283">
        <w:rPr>
          <w:rFonts w:ascii="Arial" w:hAnsi="Arial" w:cs="Arial"/>
        </w:rPr>
        <w:t xml:space="preserve"> </w:t>
      </w:r>
      <w:r w:rsidRPr="409535EA" w:rsidR="6C732120">
        <w:rPr>
          <w:rFonts w:ascii="Arial" w:hAnsi="Arial" w:cs="Arial"/>
        </w:rPr>
        <w:t xml:space="preserve">pathway </w:t>
      </w:r>
      <w:r w:rsidRPr="409535EA" w:rsidR="58E9D283">
        <w:rPr>
          <w:rFonts w:ascii="Arial" w:hAnsi="Arial" w:cs="Arial"/>
        </w:rPr>
        <w:t>development and expansion</w:t>
      </w:r>
      <w:r w:rsidRPr="409535EA" w:rsidR="6CCB74E3">
        <w:rPr>
          <w:rFonts w:ascii="Arial" w:hAnsi="Arial" w:cs="Arial"/>
        </w:rPr>
        <w:t>,</w:t>
      </w:r>
      <w:r w:rsidRPr="409535EA" w:rsidR="58E9D283">
        <w:rPr>
          <w:rFonts w:ascii="Arial" w:hAnsi="Arial" w:cs="Arial"/>
        </w:rPr>
        <w:t xml:space="preserve"> </w:t>
      </w:r>
      <w:r w:rsidRPr="409535EA" w:rsidR="48F9F0AA">
        <w:rPr>
          <w:rFonts w:ascii="Arial" w:hAnsi="Arial" w:cs="Arial"/>
        </w:rPr>
        <w:t>are</w:t>
      </w:r>
      <w:r w:rsidRPr="409535EA" w:rsidR="58E9D283">
        <w:rPr>
          <w:rFonts w:ascii="Arial" w:hAnsi="Arial" w:cs="Arial"/>
        </w:rPr>
        <w:t xml:space="preserve"> managed </w:t>
      </w:r>
      <w:bookmarkStart w:name="_Int_oSMIp4Sy" w:id="18"/>
      <w:r w:rsidRPr="409535EA" w:rsidR="58E9D283">
        <w:rPr>
          <w:rFonts w:ascii="Arial" w:hAnsi="Arial" w:cs="Arial"/>
        </w:rPr>
        <w:t>in accord</w:t>
      </w:r>
      <w:r w:rsidRPr="409535EA" w:rsidR="48C4E791">
        <w:rPr>
          <w:rFonts w:ascii="Arial" w:hAnsi="Arial" w:cs="Arial"/>
        </w:rPr>
        <w:t>ance</w:t>
      </w:r>
      <w:r w:rsidRPr="409535EA" w:rsidR="58E9D283">
        <w:rPr>
          <w:rFonts w:ascii="Arial" w:hAnsi="Arial" w:cs="Arial"/>
        </w:rPr>
        <w:t xml:space="preserve"> with</w:t>
      </w:r>
      <w:bookmarkEnd w:id="18"/>
      <w:r w:rsidRPr="409535EA" w:rsidR="58E9D283">
        <w:rPr>
          <w:rFonts w:ascii="Arial" w:hAnsi="Arial" w:cs="Arial"/>
        </w:rPr>
        <w:t xml:space="preserve"> Navitas UPE requirements and guidelines</w:t>
      </w:r>
    </w:p>
    <w:p w:rsidRPr="00B80907" w:rsidR="004215DC" w:rsidP="409535EA" w:rsidRDefault="004215DC" w14:paraId="7E7FEC4B" w14:textId="1DAA4AB0" w14:noSpellErr="1">
      <w:pPr>
        <w:pStyle w:val="ListParagraph"/>
        <w:numPr>
          <w:ilvl w:val="0"/>
          <w:numId w:val="36"/>
        </w:numPr>
        <w:bidi w:val="0"/>
        <w:spacing w:before="0" w:beforeAutospacing="off" w:after="160" w:afterAutospacing="off" w:line="276" w:lineRule="auto"/>
        <w:ind w:right="0"/>
        <w:jc w:val="both"/>
        <w:rPr>
          <w:rFonts w:ascii="Arial" w:hAnsi="Arial" w:cs="Arial"/>
        </w:rPr>
      </w:pPr>
      <w:r w:rsidRPr="409535EA" w:rsidR="58E9D283">
        <w:rPr>
          <w:rFonts w:ascii="Arial" w:hAnsi="Arial" w:cs="Arial"/>
        </w:rPr>
        <w:t xml:space="preserve">The Head is charged with </w:t>
      </w:r>
      <w:bookmarkStart w:name="_Int_pU3GqYb8" w:id="19"/>
      <w:r w:rsidRPr="409535EA" w:rsidR="58E9D283">
        <w:rPr>
          <w:rFonts w:ascii="Arial" w:hAnsi="Arial" w:cs="Arial"/>
        </w:rPr>
        <w:t>providing</w:t>
      </w:r>
      <w:bookmarkEnd w:id="19"/>
      <w:r w:rsidRPr="409535EA" w:rsidR="58E9D283">
        <w:rPr>
          <w:rFonts w:ascii="Arial" w:hAnsi="Arial" w:cs="Arial"/>
        </w:rPr>
        <w:t xml:space="preserve"> effective </w:t>
      </w:r>
      <w:r w:rsidRPr="409535EA" w:rsidR="3039343E">
        <w:rPr>
          <w:rFonts w:ascii="Arial" w:hAnsi="Arial" w:cs="Arial"/>
        </w:rPr>
        <w:t>L</w:t>
      </w:r>
      <w:r w:rsidRPr="409535EA" w:rsidR="58E9D283">
        <w:rPr>
          <w:rFonts w:ascii="Arial" w:hAnsi="Arial" w:cs="Arial"/>
        </w:rPr>
        <w:t>earning</w:t>
      </w:r>
      <w:r w:rsidRPr="409535EA" w:rsidR="48C4E791">
        <w:rPr>
          <w:rFonts w:ascii="Arial" w:hAnsi="Arial" w:cs="Arial"/>
        </w:rPr>
        <w:t xml:space="preserve">, </w:t>
      </w:r>
      <w:r w:rsidRPr="409535EA" w:rsidR="1FB31453">
        <w:rPr>
          <w:rFonts w:ascii="Arial" w:hAnsi="Arial" w:cs="Arial"/>
        </w:rPr>
        <w:t>T</w:t>
      </w:r>
      <w:r w:rsidRPr="409535EA" w:rsidR="58E9D283">
        <w:rPr>
          <w:rFonts w:ascii="Arial" w:hAnsi="Arial" w:cs="Arial"/>
        </w:rPr>
        <w:t xml:space="preserve">eaching </w:t>
      </w:r>
      <w:r w:rsidRPr="409535EA" w:rsidR="48C4E791">
        <w:rPr>
          <w:rFonts w:ascii="Arial" w:hAnsi="Arial" w:cs="Arial"/>
        </w:rPr>
        <w:t xml:space="preserve">and </w:t>
      </w:r>
      <w:r w:rsidRPr="409535EA" w:rsidR="152C2D6F">
        <w:rPr>
          <w:rFonts w:ascii="Arial" w:hAnsi="Arial" w:cs="Arial"/>
        </w:rPr>
        <w:t>Q</w:t>
      </w:r>
      <w:r w:rsidRPr="409535EA" w:rsidR="58E9D283">
        <w:rPr>
          <w:rFonts w:ascii="Arial" w:hAnsi="Arial" w:cs="Arial"/>
        </w:rPr>
        <w:t xml:space="preserve">uality services and support as Head of the Navitas UPE Academic Registry </w:t>
      </w:r>
    </w:p>
    <w:p w:rsidRPr="00B80907" w:rsidR="004215DC" w:rsidP="409535EA" w:rsidRDefault="0E33FCF7" w14:paraId="0C98EF69" w14:textId="77777777" w14:noSpellErr="1">
      <w:pPr>
        <w:pStyle w:val="ListParagraph"/>
        <w:numPr>
          <w:ilvl w:val="0"/>
          <w:numId w:val="36"/>
        </w:numPr>
        <w:bidi w:val="0"/>
        <w:spacing w:before="0" w:beforeAutospacing="off" w:after="160" w:afterAutospacing="off" w:line="276" w:lineRule="auto"/>
        <w:ind w:right="0"/>
        <w:jc w:val="both"/>
        <w:rPr>
          <w:rFonts w:ascii="Arial" w:hAnsi="Arial" w:cs="Arial"/>
        </w:rPr>
      </w:pPr>
      <w:r w:rsidRPr="409535EA" w:rsidR="4E4DB170">
        <w:rPr>
          <w:rFonts w:ascii="Arial" w:hAnsi="Arial" w:cs="Arial"/>
        </w:rPr>
        <w:t>The Head is charged with the standards audit and maintenance of quality improvement process for UPE Colleges</w:t>
      </w:r>
    </w:p>
    <w:p w:rsidRPr="00B80907" w:rsidR="004215DC" w:rsidP="409535EA" w:rsidRDefault="44CEEE89" w14:paraId="622553DA" w14:textId="2FC532C3" w14:noSpellErr="1">
      <w:pPr>
        <w:pStyle w:val="ListParagraph"/>
        <w:numPr>
          <w:ilvl w:val="0"/>
          <w:numId w:val="36"/>
        </w:numPr>
        <w:bidi w:val="0"/>
        <w:spacing w:before="0" w:beforeAutospacing="off" w:after="0" w:afterAutospacing="off" w:line="276" w:lineRule="auto"/>
        <w:ind w:right="0"/>
        <w:jc w:val="both"/>
        <w:rPr>
          <w:rFonts w:ascii="Arial" w:hAnsi="Arial" w:cs="Arial"/>
        </w:rPr>
      </w:pPr>
      <w:r w:rsidRPr="409535EA" w:rsidR="2789DD79">
        <w:rPr>
          <w:rFonts w:ascii="Arial" w:hAnsi="Arial" w:cs="Arial"/>
        </w:rPr>
        <w:t xml:space="preserve">The Head is charged with maintaining currency of digital technology </w:t>
      </w:r>
      <w:r w:rsidRPr="409535EA" w:rsidR="0567F168">
        <w:rPr>
          <w:rFonts w:ascii="Arial" w:hAnsi="Arial" w:cs="Arial"/>
        </w:rPr>
        <w:t>and the development of technology-based initiatives and solutions across the division</w:t>
      </w:r>
    </w:p>
    <w:p w:rsidRPr="00B80907" w:rsidR="1D121DB9" w:rsidP="523BC470" w:rsidRDefault="1D121DB9" w14:paraId="06A9BA97" w14:textId="21AF34CA">
      <w:pPr>
        <w:spacing w:after="0" w:line="276" w:lineRule="auto"/>
        <w:rPr>
          <w:rFonts w:ascii="Arial" w:hAnsi="Arial" w:cs="Arial"/>
          <w:b w:val="1"/>
          <w:bCs w:val="1"/>
          <w:color w:val="auto"/>
        </w:rPr>
      </w:pPr>
    </w:p>
    <w:p w:rsidRPr="00B80907" w:rsidR="004215DC" w:rsidP="523BC470" w:rsidRDefault="004215DC" w14:paraId="4D0EC1B0" w14:textId="1FC2AB4C">
      <w:pPr>
        <w:spacing w:line="276" w:lineRule="auto"/>
        <w:rPr>
          <w:rFonts w:ascii="Arial" w:hAnsi="Arial" w:cs="Arial"/>
          <w:b w:val="1"/>
          <w:bCs w:val="1"/>
          <w:color w:val="auto"/>
        </w:rPr>
      </w:pPr>
      <w:r w:rsidRPr="523BC470" w:rsidR="004215DC">
        <w:rPr>
          <w:rFonts w:ascii="Arial" w:hAnsi="Arial" w:cs="Arial"/>
          <w:b w:val="1"/>
          <w:bCs w:val="1"/>
          <w:color w:val="auto"/>
        </w:rPr>
        <w:t>The Academic Board</w:t>
      </w:r>
    </w:p>
    <w:p w:rsidRPr="00B80907" w:rsidR="004215DC" w:rsidP="2BDD8944" w:rsidRDefault="004215DC" w14:paraId="4A296191" w14:textId="1896B204">
      <w:pPr>
        <w:spacing w:line="276" w:lineRule="auto"/>
        <w:jc w:val="both"/>
        <w:rPr>
          <w:rFonts w:ascii="Arial" w:hAnsi="Arial" w:cs="Arial"/>
        </w:rPr>
      </w:pPr>
      <w:r w:rsidRPr="523BC470" w:rsidR="004215DC">
        <w:rPr>
          <w:rFonts w:ascii="Arial" w:hAnsi="Arial" w:cs="Arial"/>
          <w:color w:val="auto"/>
        </w:rPr>
        <w:t>The Navitas UPE Academic Board (AB) is t</w:t>
      </w:r>
      <w:r w:rsidRPr="523BC470" w:rsidR="004215DC">
        <w:rPr>
          <w:rFonts w:ascii="Arial" w:hAnsi="Arial" w:cs="Arial"/>
        </w:rPr>
        <w:t xml:space="preserve">he principal academic body of the Company and reports to the NUKH Board of Directors. It is responsible, through delegated authority from the Board of Directors, for all academic matters relevant to NUKH operations, including </w:t>
      </w:r>
      <w:bookmarkStart w:name="_Int_C0qWYwmu" w:id="20"/>
      <w:r w:rsidRPr="523BC470" w:rsidR="004215DC">
        <w:rPr>
          <w:rFonts w:ascii="Arial" w:hAnsi="Arial" w:cs="Arial"/>
        </w:rPr>
        <w:t>identifying</w:t>
      </w:r>
      <w:bookmarkEnd w:id="20"/>
      <w:r w:rsidRPr="523BC470" w:rsidR="004215DC">
        <w:rPr>
          <w:rFonts w:ascii="Arial" w:hAnsi="Arial" w:cs="Arial"/>
        </w:rPr>
        <w:t xml:space="preserve"> strategic priorities for future </w:t>
      </w:r>
      <w:r w:rsidRPr="523BC470" w:rsidR="1C7BC5CD">
        <w:rPr>
          <w:rFonts w:ascii="Arial" w:hAnsi="Arial" w:cs="Arial"/>
        </w:rPr>
        <w:t>L</w:t>
      </w:r>
      <w:r w:rsidRPr="523BC470" w:rsidR="004215DC">
        <w:rPr>
          <w:rFonts w:ascii="Arial" w:hAnsi="Arial" w:cs="Arial"/>
        </w:rPr>
        <w:t xml:space="preserve">earning </w:t>
      </w:r>
      <w:r w:rsidRPr="523BC470" w:rsidR="0002251E">
        <w:rPr>
          <w:rFonts w:ascii="Arial" w:hAnsi="Arial" w:cs="Arial"/>
        </w:rPr>
        <w:t>and</w:t>
      </w:r>
      <w:r w:rsidRPr="523BC470" w:rsidR="004215DC">
        <w:rPr>
          <w:rFonts w:ascii="Arial" w:hAnsi="Arial" w:cs="Arial"/>
        </w:rPr>
        <w:t xml:space="preserve"> </w:t>
      </w:r>
      <w:r w:rsidRPr="523BC470" w:rsidR="4DF11333">
        <w:rPr>
          <w:rFonts w:ascii="Arial" w:hAnsi="Arial" w:cs="Arial"/>
        </w:rPr>
        <w:t>T</w:t>
      </w:r>
      <w:r w:rsidRPr="523BC470" w:rsidR="004215DC">
        <w:rPr>
          <w:rFonts w:ascii="Arial" w:hAnsi="Arial" w:cs="Arial"/>
        </w:rPr>
        <w:t xml:space="preserve">eaching, </w:t>
      </w:r>
      <w:r w:rsidRPr="523BC470" w:rsidR="71FE621D">
        <w:rPr>
          <w:rFonts w:ascii="Arial" w:hAnsi="Arial" w:cs="Arial"/>
        </w:rPr>
        <w:t>S</w:t>
      </w:r>
      <w:r w:rsidRPr="523BC470" w:rsidR="004215DC">
        <w:rPr>
          <w:rFonts w:ascii="Arial" w:hAnsi="Arial" w:cs="Arial"/>
        </w:rPr>
        <w:t xml:space="preserve">tudent </w:t>
      </w:r>
      <w:r w:rsidRPr="523BC470" w:rsidR="7448A248">
        <w:rPr>
          <w:rFonts w:ascii="Arial" w:hAnsi="Arial" w:cs="Arial"/>
        </w:rPr>
        <w:t>E</w:t>
      </w:r>
      <w:r w:rsidRPr="523BC470" w:rsidR="004215DC">
        <w:rPr>
          <w:rFonts w:ascii="Arial" w:hAnsi="Arial" w:cs="Arial"/>
        </w:rPr>
        <w:t xml:space="preserve">xperience and </w:t>
      </w:r>
      <w:r w:rsidRPr="523BC470" w:rsidR="37AFBD96">
        <w:rPr>
          <w:rFonts w:ascii="Arial" w:hAnsi="Arial" w:cs="Arial"/>
        </w:rPr>
        <w:t>Q</w:t>
      </w:r>
      <w:r w:rsidRPr="523BC470" w:rsidR="004215DC">
        <w:rPr>
          <w:rFonts w:ascii="Arial" w:hAnsi="Arial" w:cs="Arial"/>
        </w:rPr>
        <w:t xml:space="preserve">uality </w:t>
      </w:r>
      <w:r w:rsidRPr="523BC470" w:rsidR="2AADFD97">
        <w:rPr>
          <w:rFonts w:ascii="Arial" w:hAnsi="Arial" w:cs="Arial"/>
        </w:rPr>
        <w:t>A</w:t>
      </w:r>
      <w:r w:rsidRPr="523BC470" w:rsidR="004215DC">
        <w:rPr>
          <w:rFonts w:ascii="Arial" w:hAnsi="Arial" w:cs="Arial"/>
        </w:rPr>
        <w:t>ssurance policies and initiatives.</w:t>
      </w:r>
    </w:p>
    <w:p w:rsidRPr="00B80907" w:rsidR="004215DC" w:rsidP="2BDD8944" w:rsidRDefault="6876E78E" w14:paraId="3E6F2A60" w14:textId="49209980">
      <w:pPr>
        <w:spacing w:line="276" w:lineRule="auto"/>
        <w:jc w:val="both"/>
        <w:rPr>
          <w:rFonts w:ascii="Arial" w:hAnsi="Arial" w:cs="Arial"/>
        </w:rPr>
      </w:pPr>
      <w:r w:rsidRPr="00B80907">
        <w:rPr>
          <w:rFonts w:ascii="Arial" w:hAnsi="Arial" w:cs="Arial"/>
        </w:rPr>
        <w:t>The Academic Board is chaired by the Director of Operations.</w:t>
      </w:r>
    </w:p>
    <w:p w:rsidRPr="00B80907" w:rsidR="009755D0" w:rsidP="2BDD8944" w:rsidRDefault="009755D0" w14:paraId="5A73F906" w14:textId="653291D6">
      <w:pPr>
        <w:spacing w:after="0" w:line="276" w:lineRule="auto"/>
        <w:jc w:val="both"/>
        <w:rPr>
          <w:rFonts w:ascii="Arial" w:hAnsi="Arial" w:eastAsia="Arial" w:cs="Arial"/>
        </w:rPr>
      </w:pPr>
      <w:r w:rsidRPr="00B80907">
        <w:rPr>
          <w:rFonts w:ascii="Arial" w:hAnsi="Arial" w:eastAsia="Arial" w:cs="Arial"/>
        </w:rPr>
        <w:t>Further details and the Board’s Terms of Reference are available in the Quality Manual.</w:t>
      </w:r>
    </w:p>
    <w:p w:rsidRPr="00B80907" w:rsidR="500C0278" w:rsidP="2BDD8944" w:rsidRDefault="500C0278" w14:paraId="311D866F" w14:textId="1FB77F87">
      <w:pPr>
        <w:spacing w:after="0" w:line="276" w:lineRule="auto"/>
        <w:ind w:right="-613"/>
        <w:jc w:val="both"/>
        <w:rPr>
          <w:rFonts w:ascii="Arial" w:hAnsi="Arial" w:cs="Arial"/>
          <w:b/>
          <w:bCs/>
        </w:rPr>
      </w:pPr>
    </w:p>
    <w:p w:rsidRPr="00B80907" w:rsidR="004215DC" w:rsidP="2BDD8944" w:rsidRDefault="004215DC" w14:paraId="6CD75D4C" w14:textId="0EB73F51">
      <w:pPr>
        <w:spacing w:line="276" w:lineRule="auto"/>
        <w:ind w:right="-613"/>
        <w:jc w:val="both"/>
        <w:rPr>
          <w:rFonts w:ascii="Arial" w:hAnsi="Arial" w:cs="Arial"/>
          <w:b/>
          <w:bCs/>
        </w:rPr>
      </w:pPr>
      <w:r w:rsidRPr="00B80907">
        <w:rPr>
          <w:rFonts w:ascii="Arial" w:hAnsi="Arial" w:cs="Arial"/>
          <w:b/>
          <w:bCs/>
        </w:rPr>
        <w:t>Learning, Teaching and Quality Committee</w:t>
      </w:r>
    </w:p>
    <w:p w:rsidRPr="00B80907" w:rsidR="004215DC" w:rsidP="2BDD8944" w:rsidRDefault="004215DC" w14:paraId="656D4812" w14:textId="152B6267">
      <w:pPr>
        <w:spacing w:line="276" w:lineRule="auto"/>
        <w:jc w:val="both"/>
        <w:rPr>
          <w:rFonts w:ascii="Arial" w:hAnsi="Arial" w:cs="Arial"/>
        </w:rPr>
      </w:pPr>
      <w:r w:rsidRPr="00B80907">
        <w:rPr>
          <w:rFonts w:ascii="Arial" w:hAnsi="Arial" w:cs="Arial"/>
        </w:rPr>
        <w:lastRenderedPageBreak/>
        <w:t xml:space="preserve">The Navitas UPE Learning, Teaching and Quality Committee (LTQC) is responsible to the Academic Board (AB). It is a review body that oversees the operational elements of the academic experience, including </w:t>
      </w:r>
      <w:r w:rsidRPr="00B80907" w:rsidR="10B6FD49">
        <w:rPr>
          <w:rFonts w:ascii="Arial" w:hAnsi="Arial" w:cs="Arial"/>
        </w:rPr>
        <w:t>L</w:t>
      </w:r>
      <w:r w:rsidRPr="00B80907">
        <w:rPr>
          <w:rFonts w:ascii="Arial" w:hAnsi="Arial" w:cs="Arial"/>
        </w:rPr>
        <w:t xml:space="preserve">earning </w:t>
      </w:r>
      <w:r w:rsidRPr="00B80907" w:rsidR="0002251E">
        <w:rPr>
          <w:rFonts w:ascii="Arial" w:hAnsi="Arial" w:cs="Arial"/>
        </w:rPr>
        <w:t>and</w:t>
      </w:r>
      <w:r w:rsidRPr="00B80907" w:rsidR="14602DB2">
        <w:rPr>
          <w:rFonts w:ascii="Arial" w:hAnsi="Arial" w:cs="Arial"/>
        </w:rPr>
        <w:t xml:space="preserve"> </w:t>
      </w:r>
      <w:r w:rsidRPr="00B80907" w:rsidR="78BD9DBE">
        <w:rPr>
          <w:rFonts w:ascii="Arial" w:hAnsi="Arial" w:cs="Arial"/>
        </w:rPr>
        <w:t>T</w:t>
      </w:r>
      <w:r w:rsidRPr="00B80907">
        <w:rPr>
          <w:rFonts w:ascii="Arial" w:hAnsi="Arial" w:cs="Arial"/>
        </w:rPr>
        <w:t xml:space="preserve">eaching, </w:t>
      </w:r>
      <w:r w:rsidRPr="00B80907" w:rsidR="21752143">
        <w:rPr>
          <w:rFonts w:ascii="Arial" w:hAnsi="Arial" w:cs="Arial"/>
        </w:rPr>
        <w:t>S</w:t>
      </w:r>
      <w:r w:rsidRPr="00B80907">
        <w:rPr>
          <w:rFonts w:ascii="Arial" w:hAnsi="Arial" w:cs="Arial"/>
        </w:rPr>
        <w:t xml:space="preserve">tudent </w:t>
      </w:r>
      <w:r w:rsidRPr="00B80907" w:rsidR="3B9F2398">
        <w:rPr>
          <w:rFonts w:ascii="Arial" w:hAnsi="Arial" w:cs="Arial"/>
        </w:rPr>
        <w:t>E</w:t>
      </w:r>
      <w:r w:rsidRPr="00B80907">
        <w:rPr>
          <w:rFonts w:ascii="Arial" w:hAnsi="Arial" w:cs="Arial"/>
        </w:rPr>
        <w:t xml:space="preserve">xperience and </w:t>
      </w:r>
      <w:r w:rsidRPr="00B80907" w:rsidR="6BAE6EDE">
        <w:rPr>
          <w:rFonts w:ascii="Arial" w:hAnsi="Arial" w:cs="Arial"/>
        </w:rPr>
        <w:t>Q</w:t>
      </w:r>
      <w:r w:rsidRPr="00B80907">
        <w:rPr>
          <w:rFonts w:ascii="Arial" w:hAnsi="Arial" w:cs="Arial"/>
        </w:rPr>
        <w:t xml:space="preserve">uality </w:t>
      </w:r>
      <w:r w:rsidRPr="00B80907" w:rsidR="2A431CAA">
        <w:rPr>
          <w:rFonts w:ascii="Arial" w:hAnsi="Arial" w:cs="Arial"/>
        </w:rPr>
        <w:t>A</w:t>
      </w:r>
      <w:r w:rsidRPr="00B80907">
        <w:rPr>
          <w:rFonts w:ascii="Arial" w:hAnsi="Arial" w:cs="Arial"/>
        </w:rPr>
        <w:t xml:space="preserve">ssurance. It also </w:t>
      </w:r>
      <w:bookmarkStart w:name="_Int_nJdw6rt1" w:id="21"/>
      <w:r w:rsidRPr="00B80907">
        <w:rPr>
          <w:rFonts w:ascii="Arial" w:hAnsi="Arial" w:cs="Arial"/>
        </w:rPr>
        <w:t>provides</w:t>
      </w:r>
      <w:bookmarkEnd w:id="21"/>
      <w:r w:rsidRPr="00B80907">
        <w:rPr>
          <w:rFonts w:ascii="Arial" w:hAnsi="Arial" w:cs="Arial"/>
        </w:rPr>
        <w:t xml:space="preserve"> an opportunity for </w:t>
      </w:r>
      <w:bookmarkStart w:name="_Int_NPYMjK8H" w:id="22"/>
      <w:r w:rsidRPr="00B80907">
        <w:rPr>
          <w:rFonts w:ascii="Arial" w:hAnsi="Arial" w:cs="Arial"/>
        </w:rPr>
        <w:t>Colleges</w:t>
      </w:r>
      <w:bookmarkEnd w:id="22"/>
      <w:r w:rsidRPr="00B80907">
        <w:rPr>
          <w:rFonts w:ascii="Arial" w:hAnsi="Arial" w:cs="Arial"/>
        </w:rPr>
        <w:t xml:space="preserve"> to share good practice</w:t>
      </w:r>
      <w:bookmarkStart w:name="_Int_PMpBHKeK" w:id="23"/>
      <w:r w:rsidRPr="00B80907" w:rsidR="6985E4A9">
        <w:rPr>
          <w:rFonts w:ascii="Arial" w:hAnsi="Arial" w:cs="Arial"/>
        </w:rPr>
        <w:t xml:space="preserve">. </w:t>
      </w:r>
      <w:bookmarkEnd w:id="23"/>
    </w:p>
    <w:p w:rsidRPr="00B80907" w:rsidR="004215DC" w:rsidP="2BDD8944" w:rsidRDefault="004215DC" w14:paraId="2C72B966" w14:textId="74699B09">
      <w:pPr>
        <w:spacing w:line="276" w:lineRule="auto"/>
        <w:jc w:val="both"/>
        <w:rPr>
          <w:rFonts w:ascii="Arial" w:hAnsi="Arial" w:cs="Arial"/>
        </w:rPr>
      </w:pPr>
      <w:r w:rsidRPr="00B80907">
        <w:rPr>
          <w:rFonts w:ascii="Arial" w:hAnsi="Arial" w:cs="Arial"/>
        </w:rPr>
        <w:t>The Committee is chaired by the Head of Academic Quality.</w:t>
      </w:r>
    </w:p>
    <w:p w:rsidRPr="00B80907" w:rsidR="009755D0" w:rsidP="2BDD8944" w:rsidRDefault="009755D0" w14:paraId="11331ABF" w14:textId="072B070F">
      <w:pPr>
        <w:spacing w:after="0" w:line="276" w:lineRule="auto"/>
        <w:jc w:val="both"/>
        <w:rPr>
          <w:rFonts w:ascii="Arial" w:hAnsi="Arial" w:eastAsia="Arial" w:cs="Arial"/>
        </w:rPr>
      </w:pPr>
      <w:r w:rsidRPr="00B80907">
        <w:rPr>
          <w:rFonts w:ascii="Arial" w:hAnsi="Arial" w:eastAsia="Arial" w:cs="Arial"/>
        </w:rPr>
        <w:t>Further details and the Committee’s Terms of Reference are available in the Quality Manual.</w:t>
      </w:r>
    </w:p>
    <w:p w:rsidRPr="00B80907" w:rsidR="00B02C04" w:rsidP="2BDD8944" w:rsidRDefault="00B02C04" w14:paraId="7816D6F2" w14:textId="77777777">
      <w:pPr>
        <w:spacing w:after="0" w:line="276" w:lineRule="auto"/>
        <w:ind w:right="-613"/>
        <w:jc w:val="both"/>
        <w:rPr>
          <w:rFonts w:ascii="Arial" w:hAnsi="Arial" w:cs="Arial"/>
          <w:b/>
          <w:bCs/>
          <w:u w:val="single"/>
        </w:rPr>
      </w:pPr>
    </w:p>
    <w:p w:rsidRPr="00B80907" w:rsidR="004215DC" w:rsidP="2BDD8944" w:rsidRDefault="004215DC" w14:paraId="483F563F" w14:textId="678F1B4A">
      <w:pPr>
        <w:spacing w:line="276" w:lineRule="auto"/>
        <w:ind w:right="-613"/>
        <w:jc w:val="both"/>
        <w:rPr>
          <w:rFonts w:ascii="Arial" w:hAnsi="Arial" w:cs="Arial"/>
          <w:b/>
          <w:bCs/>
        </w:rPr>
      </w:pPr>
      <w:r w:rsidRPr="00B80907">
        <w:rPr>
          <w:rFonts w:ascii="Arial" w:hAnsi="Arial" w:cs="Arial"/>
          <w:b/>
          <w:bCs/>
        </w:rPr>
        <w:t xml:space="preserve">Learning and Teaching Forum </w:t>
      </w:r>
    </w:p>
    <w:p w:rsidRPr="00B80907" w:rsidR="004215DC" w:rsidP="2BDD8944" w:rsidRDefault="004215DC" w14:paraId="66428714" w14:textId="77777777">
      <w:pPr>
        <w:spacing w:line="276" w:lineRule="auto"/>
        <w:jc w:val="both"/>
        <w:rPr>
          <w:rFonts w:ascii="Arial" w:hAnsi="Arial" w:cs="Arial"/>
        </w:rPr>
      </w:pPr>
      <w:r w:rsidRPr="00B80907">
        <w:rPr>
          <w:rFonts w:ascii="Arial" w:hAnsi="Arial" w:cs="Arial"/>
        </w:rPr>
        <w:t xml:space="preserve">The Learning and Teaching Forum reports to the LTQC. It provides senior academic staff across the division with a platform to discuss and share related enhancement practices. </w:t>
      </w:r>
    </w:p>
    <w:p w:rsidRPr="00B80907" w:rsidR="00EE6816" w:rsidP="51D8F864" w:rsidRDefault="00EE6816" w14:paraId="26C25500" w14:textId="77777777" w14:noSpellErr="1">
      <w:pPr>
        <w:spacing w:line="276" w:lineRule="auto"/>
        <w:jc w:val="both"/>
        <w:rPr>
          <w:rFonts w:ascii="Arial" w:hAnsi="Arial" w:eastAsia="Arial" w:cs="Arial"/>
          <w:color w:val="auto"/>
        </w:rPr>
      </w:pPr>
      <w:r w:rsidRPr="51D8F864" w:rsidR="3953B70F">
        <w:rPr>
          <w:rFonts w:ascii="Arial" w:hAnsi="Arial" w:cs="Arial"/>
          <w:color w:val="auto"/>
        </w:rPr>
        <w:t>Forum meetings are facilitated by a Learning and Teaching Coordinator from Academic Registry.</w:t>
      </w:r>
    </w:p>
    <w:p w:rsidRPr="00B80907" w:rsidR="00B11008" w:rsidP="51D8F864" w:rsidRDefault="4A65E773" w14:paraId="69FAF6FD" w14:textId="36833D0B" w14:noSpellErr="1">
      <w:pPr>
        <w:spacing w:after="0" w:line="276" w:lineRule="auto"/>
        <w:jc w:val="both"/>
        <w:rPr>
          <w:rFonts w:ascii="Arial" w:hAnsi="Arial" w:eastAsia="Arial" w:cs="Arial"/>
          <w:color w:val="auto"/>
        </w:rPr>
      </w:pPr>
      <w:r w:rsidRPr="51D8F864" w:rsidR="56080530">
        <w:rPr>
          <w:rFonts w:ascii="Arial" w:hAnsi="Arial" w:eastAsia="Arial" w:cs="Arial"/>
          <w:color w:val="auto"/>
        </w:rPr>
        <w:t>The</w:t>
      </w:r>
      <w:r w:rsidRPr="51D8F864" w:rsidR="1B1EE638">
        <w:rPr>
          <w:rFonts w:ascii="Arial" w:hAnsi="Arial" w:eastAsia="Arial" w:cs="Arial"/>
          <w:color w:val="auto"/>
        </w:rPr>
        <w:t xml:space="preserve"> Forum’s Terms of Reference </w:t>
      </w:r>
      <w:r w:rsidRPr="51D8F864" w:rsidR="03B29AD6">
        <w:rPr>
          <w:rFonts w:ascii="Arial" w:hAnsi="Arial" w:eastAsia="Arial" w:cs="Arial"/>
          <w:color w:val="auto"/>
        </w:rPr>
        <w:t xml:space="preserve">are </w:t>
      </w:r>
      <w:r w:rsidRPr="51D8F864" w:rsidR="1B1EE638">
        <w:rPr>
          <w:rFonts w:ascii="Arial" w:hAnsi="Arial" w:eastAsia="Arial" w:cs="Arial"/>
          <w:color w:val="auto"/>
        </w:rPr>
        <w:t>available</w:t>
      </w:r>
      <w:r w:rsidRPr="51D8F864" w:rsidR="03B29AD6">
        <w:rPr>
          <w:rFonts w:ascii="Arial" w:hAnsi="Arial" w:eastAsia="Arial" w:cs="Arial"/>
          <w:color w:val="auto"/>
        </w:rPr>
        <w:t xml:space="preserve"> in the Quality Manual.</w:t>
      </w:r>
    </w:p>
    <w:p w:rsidRPr="00B80907" w:rsidR="762B92F9" w:rsidP="51D8F864" w:rsidRDefault="762B92F9" w14:paraId="42AF1F54" w14:textId="4C9BB11F" w14:noSpellErr="1">
      <w:pPr>
        <w:spacing w:after="0" w:line="276" w:lineRule="auto"/>
        <w:ind w:right="-613"/>
        <w:jc w:val="both"/>
        <w:rPr>
          <w:rFonts w:ascii="Arial" w:hAnsi="Arial" w:cs="Arial"/>
          <w:b w:val="1"/>
          <w:bCs w:val="1"/>
          <w:color w:val="auto"/>
        </w:rPr>
      </w:pPr>
    </w:p>
    <w:p w:rsidRPr="00B80907" w:rsidR="762B92F9" w:rsidP="51D8F864" w:rsidRDefault="0DB0EAF5" w14:paraId="15D9872F" w14:textId="0A5686A9" w14:noSpellErr="1">
      <w:pPr>
        <w:spacing w:line="276" w:lineRule="auto"/>
        <w:ind w:right="-613"/>
        <w:jc w:val="both"/>
        <w:rPr>
          <w:rFonts w:ascii="Arial" w:hAnsi="Arial" w:cs="Arial"/>
          <w:b w:val="1"/>
          <w:bCs w:val="1"/>
          <w:color w:val="auto" w:themeColor="accent6"/>
        </w:rPr>
      </w:pPr>
      <w:r w:rsidRPr="51D8F864" w:rsidR="24712692">
        <w:rPr>
          <w:rFonts w:ascii="Arial" w:hAnsi="Arial" w:cs="Arial"/>
          <w:b w:val="1"/>
          <w:bCs w:val="1"/>
          <w:color w:val="auto"/>
        </w:rPr>
        <w:t>Student Experience Forum</w:t>
      </w:r>
    </w:p>
    <w:p w:rsidRPr="00B80907" w:rsidR="762B92F9" w:rsidP="51D8F864" w:rsidRDefault="0DB0EAF5" w14:paraId="41E3D83D" w14:textId="4DE6D26D" w14:noSpellErr="1">
      <w:pPr>
        <w:spacing w:line="276" w:lineRule="auto"/>
        <w:jc w:val="both"/>
        <w:rPr>
          <w:rFonts w:ascii="Arial" w:hAnsi="Arial" w:cs="Arial"/>
          <w:color w:val="auto" w:themeColor="accent6"/>
        </w:rPr>
      </w:pPr>
      <w:r w:rsidRPr="51D8F864" w:rsidR="24712692">
        <w:rPr>
          <w:rFonts w:ascii="Arial" w:hAnsi="Arial" w:cs="Arial"/>
          <w:color w:val="auto"/>
        </w:rPr>
        <w:t xml:space="preserve">The Student Experience Forum reports to the LTQC. It provides student experience and student services </w:t>
      </w:r>
      <w:r w:rsidRPr="51D8F864" w:rsidR="24712692">
        <w:rPr>
          <w:rFonts w:ascii="Arial" w:hAnsi="Arial" w:cs="Arial"/>
          <w:color w:val="auto"/>
        </w:rPr>
        <w:t>staff</w:t>
      </w:r>
      <w:r w:rsidRPr="51D8F864" w:rsidR="24712692">
        <w:rPr>
          <w:rFonts w:ascii="Arial" w:hAnsi="Arial" w:cs="Arial"/>
          <w:color w:val="auto"/>
        </w:rPr>
        <w:t xml:space="preserve"> across the division with a platform to discuss and share related enhancement practices.</w:t>
      </w:r>
    </w:p>
    <w:p w:rsidRPr="00B80907" w:rsidR="0DB0EAF5" w:rsidP="51D8F864" w:rsidRDefault="0DB0EAF5" w14:paraId="4EDD18C8" w14:textId="3CFCE792" w14:noSpellErr="1">
      <w:pPr>
        <w:spacing w:line="276" w:lineRule="auto"/>
        <w:jc w:val="both"/>
        <w:rPr>
          <w:rFonts w:ascii="Arial" w:hAnsi="Arial" w:eastAsia="Arial" w:cs="Arial"/>
          <w:color w:val="auto"/>
        </w:rPr>
      </w:pPr>
      <w:r w:rsidRPr="51D8F864" w:rsidR="24712692">
        <w:rPr>
          <w:rFonts w:ascii="Arial" w:hAnsi="Arial" w:cs="Arial"/>
          <w:color w:val="auto"/>
        </w:rPr>
        <w:t>Forum meetings are facilitated by a Learning and Teaching Coordinator from Academic Registry.</w:t>
      </w:r>
    </w:p>
    <w:p w:rsidRPr="00B80907" w:rsidR="293427EA" w:rsidP="51D8F864" w:rsidRDefault="293427EA" w14:paraId="473B986F" w14:textId="768E33CC" w14:noSpellErr="1">
      <w:pPr>
        <w:spacing w:after="0" w:line="276" w:lineRule="auto"/>
        <w:jc w:val="both"/>
        <w:rPr>
          <w:rFonts w:ascii="Arial" w:hAnsi="Arial" w:eastAsia="Arial" w:cs="Arial"/>
          <w:color w:val="auto" w:themeColor="accent6"/>
        </w:rPr>
      </w:pPr>
      <w:r w:rsidRPr="51D8F864" w:rsidR="20624194">
        <w:rPr>
          <w:rFonts w:ascii="Arial" w:hAnsi="Arial" w:eastAsia="Arial" w:cs="Arial"/>
          <w:color w:val="auto"/>
        </w:rPr>
        <w:t>The</w:t>
      </w:r>
      <w:r w:rsidRPr="51D8F864" w:rsidR="4A9FB82A">
        <w:rPr>
          <w:rFonts w:ascii="Arial" w:hAnsi="Arial" w:eastAsia="Arial" w:cs="Arial"/>
          <w:color w:val="auto"/>
        </w:rPr>
        <w:t xml:space="preserve"> Forum’s Terms of Reference are available in the Quality Manual.</w:t>
      </w:r>
    </w:p>
    <w:p w:rsidRPr="00B80907" w:rsidR="762B92F9" w:rsidP="51D8F864" w:rsidRDefault="762B92F9" w14:paraId="126392CD" w14:textId="25DD9979" w14:noSpellErr="1">
      <w:pPr>
        <w:spacing w:after="0" w:line="276" w:lineRule="auto"/>
        <w:jc w:val="both"/>
        <w:rPr>
          <w:color w:val="auto" w:themeColor="accent6"/>
        </w:rPr>
      </w:pPr>
    </w:p>
    <w:p w:rsidRPr="00B80907" w:rsidR="762B92F9" w:rsidP="51D8F864" w:rsidRDefault="0DB0EAF5" w14:paraId="7144FB04" w14:textId="6F5C3AC8" w14:noSpellErr="1">
      <w:pPr>
        <w:spacing w:line="276" w:lineRule="auto"/>
        <w:ind w:right="-613"/>
        <w:jc w:val="both"/>
        <w:rPr>
          <w:rFonts w:ascii="Arial" w:hAnsi="Arial" w:cs="Arial"/>
          <w:b w:val="1"/>
          <w:bCs w:val="1"/>
          <w:color w:val="auto" w:themeColor="accent6"/>
        </w:rPr>
      </w:pPr>
      <w:r w:rsidRPr="51D8F864" w:rsidR="24712692">
        <w:rPr>
          <w:rFonts w:ascii="Arial" w:hAnsi="Arial" w:cs="Arial"/>
          <w:b w:val="1"/>
          <w:bCs w:val="1"/>
          <w:color w:val="auto"/>
        </w:rPr>
        <w:t>Quality Assurance Working Group</w:t>
      </w:r>
    </w:p>
    <w:p w:rsidRPr="00B80907" w:rsidR="762B92F9" w:rsidP="51D8F864" w:rsidRDefault="0DB0EAF5" w14:paraId="2C97AADA" w14:textId="6AB454B8" w14:noSpellErr="1">
      <w:pPr>
        <w:spacing w:line="276" w:lineRule="auto"/>
        <w:jc w:val="both"/>
        <w:rPr>
          <w:rFonts w:ascii="Arial" w:hAnsi="Arial" w:cs="Arial"/>
          <w:color w:val="auto" w:themeColor="accent6"/>
        </w:rPr>
      </w:pPr>
      <w:r w:rsidRPr="51D8F864" w:rsidR="24712692">
        <w:rPr>
          <w:rFonts w:ascii="Arial" w:hAnsi="Arial" w:cs="Arial"/>
          <w:color w:val="auto"/>
        </w:rPr>
        <w:t>The Quality Assurance Working Group reports to the LTQC. It provides quality assurance staff across the division with a platform to discuss and share related enhancement practices. Members of the Working Group also provide feedback on policy development.</w:t>
      </w:r>
    </w:p>
    <w:p w:rsidRPr="00B80907" w:rsidR="762B92F9" w:rsidP="51D8F864" w:rsidRDefault="20259503" w14:paraId="79C5C28F" w14:textId="2BA50043" w14:noSpellErr="1">
      <w:pPr>
        <w:spacing w:line="276" w:lineRule="auto"/>
        <w:jc w:val="both"/>
        <w:rPr>
          <w:rFonts w:ascii="Arial" w:hAnsi="Arial" w:eastAsia="Arial" w:cs="Arial"/>
          <w:color w:val="auto" w:themeColor="accent6"/>
        </w:rPr>
      </w:pPr>
      <w:r w:rsidRPr="51D8F864" w:rsidR="2092D939">
        <w:rPr>
          <w:rFonts w:ascii="Arial" w:hAnsi="Arial" w:cs="Arial"/>
          <w:color w:val="auto"/>
        </w:rPr>
        <w:t>Working Group</w:t>
      </w:r>
      <w:r w:rsidRPr="51D8F864" w:rsidR="24712692">
        <w:rPr>
          <w:rFonts w:ascii="Arial" w:hAnsi="Arial" w:cs="Arial"/>
          <w:color w:val="auto"/>
        </w:rPr>
        <w:t xml:space="preserve"> meetings are facilitated by the Academic Quality</w:t>
      </w:r>
      <w:r w:rsidRPr="51D8F864" w:rsidR="3953B70F">
        <w:rPr>
          <w:rFonts w:ascii="Arial" w:hAnsi="Arial" w:cs="Arial"/>
          <w:color w:val="auto"/>
        </w:rPr>
        <w:t xml:space="preserve"> Manager</w:t>
      </w:r>
      <w:r w:rsidRPr="51D8F864" w:rsidR="24712692">
        <w:rPr>
          <w:rFonts w:ascii="Arial" w:hAnsi="Arial" w:cs="Arial"/>
          <w:color w:val="auto"/>
        </w:rPr>
        <w:t>.</w:t>
      </w:r>
    </w:p>
    <w:p w:rsidRPr="00B80907" w:rsidR="762B92F9" w:rsidP="51D8F864" w:rsidRDefault="76EE448B" w14:paraId="5921CF84" w14:textId="1AF58ADE" w14:noSpellErr="1">
      <w:pPr>
        <w:spacing w:after="0" w:line="276" w:lineRule="auto"/>
        <w:jc w:val="both"/>
        <w:rPr>
          <w:rFonts w:ascii="Arial" w:hAnsi="Arial" w:eastAsia="Arial" w:cs="Arial"/>
          <w:color w:val="auto" w:themeColor="accent6"/>
        </w:rPr>
      </w:pPr>
      <w:r w:rsidRPr="51D8F864" w:rsidR="3670974C">
        <w:rPr>
          <w:rFonts w:ascii="Arial" w:hAnsi="Arial" w:eastAsia="Arial" w:cs="Arial"/>
          <w:color w:val="auto"/>
        </w:rPr>
        <w:t>The Working Group’s Terms of Reference are available in the Quality Manual.</w:t>
      </w:r>
    </w:p>
    <w:p w:rsidRPr="00B80907" w:rsidR="762B92F9" w:rsidP="2BDD8944" w:rsidRDefault="762B92F9" w14:paraId="467EF197" w14:textId="0BEDC37A">
      <w:pPr>
        <w:spacing w:after="0" w:line="276" w:lineRule="auto"/>
        <w:jc w:val="both"/>
        <w:rPr>
          <w:rFonts w:ascii="Arial" w:hAnsi="Arial" w:cs="Arial"/>
          <w:color w:val="6FAC47"/>
        </w:rPr>
      </w:pPr>
    </w:p>
    <w:p w:rsidRPr="00B80907" w:rsidR="004215DC" w:rsidP="2BDD8944" w:rsidRDefault="004215DC" w14:paraId="645FC4F5" w14:textId="1ECE13F1" w14:noSpellErr="1">
      <w:pPr>
        <w:spacing w:line="276" w:lineRule="auto"/>
        <w:ind w:right="-613"/>
        <w:rPr>
          <w:rFonts w:ascii="Arial" w:hAnsi="Arial" w:cs="Arial"/>
          <w:b w:val="1"/>
          <w:bCs w:val="1"/>
        </w:rPr>
      </w:pPr>
      <w:r w:rsidRPr="51D8F864" w:rsidR="58E9D283">
        <w:rPr>
          <w:rFonts w:ascii="Arial" w:hAnsi="Arial" w:cs="Arial"/>
          <w:b w:val="1"/>
          <w:bCs w:val="1"/>
        </w:rPr>
        <w:t>Subject Leads</w:t>
      </w:r>
    </w:p>
    <w:p w:rsidRPr="00B80907" w:rsidR="004215DC" w:rsidP="2BDD8944" w:rsidRDefault="004215DC" w14:paraId="4913CD62" w14:textId="28C97B8D">
      <w:pPr>
        <w:spacing w:line="276" w:lineRule="auto"/>
        <w:jc w:val="both"/>
        <w:rPr>
          <w:rFonts w:ascii="Arial" w:hAnsi="Arial" w:cs="Arial"/>
        </w:rPr>
      </w:pPr>
      <w:r w:rsidRPr="00B80907">
        <w:rPr>
          <w:rFonts w:ascii="Arial" w:hAnsi="Arial" w:cs="Arial"/>
        </w:rPr>
        <w:t xml:space="preserve">The Academic Registry team supports five Subject Leads across the division in setting up, </w:t>
      </w:r>
      <w:bookmarkStart w:name="_Int_dtjMoQcj" w:id="25"/>
      <w:r w:rsidRPr="00B80907">
        <w:rPr>
          <w:rFonts w:ascii="Arial" w:hAnsi="Arial" w:cs="Arial"/>
        </w:rPr>
        <w:t>promoting</w:t>
      </w:r>
      <w:bookmarkEnd w:id="25"/>
      <w:r w:rsidRPr="00B80907">
        <w:rPr>
          <w:rFonts w:ascii="Arial" w:hAnsi="Arial" w:cs="Arial"/>
        </w:rPr>
        <w:t xml:space="preserve"> and </w:t>
      </w:r>
      <w:bookmarkStart w:name="_Int_zolUs0bZ" w:id="26"/>
      <w:r w:rsidRPr="00B80907">
        <w:rPr>
          <w:rFonts w:ascii="Arial" w:hAnsi="Arial" w:cs="Arial"/>
        </w:rPr>
        <w:t>facilitating</w:t>
      </w:r>
      <w:bookmarkEnd w:id="26"/>
      <w:r w:rsidRPr="00B80907">
        <w:rPr>
          <w:rFonts w:ascii="Arial" w:hAnsi="Arial" w:cs="Arial"/>
        </w:rPr>
        <w:t xml:space="preserve"> communit</w:t>
      </w:r>
      <w:r w:rsidRPr="00B80907" w:rsidR="005A17DF">
        <w:rPr>
          <w:rFonts w:ascii="Arial" w:hAnsi="Arial" w:cs="Arial"/>
        </w:rPr>
        <w:t>ies</w:t>
      </w:r>
      <w:r w:rsidRPr="00B80907">
        <w:rPr>
          <w:rFonts w:ascii="Arial" w:hAnsi="Arial" w:cs="Arial"/>
        </w:rPr>
        <w:t xml:space="preserve"> of practice </w:t>
      </w:r>
      <w:r w:rsidRPr="00B80907" w:rsidR="75422305">
        <w:rPr>
          <w:rFonts w:ascii="Arial" w:hAnsi="Arial" w:cs="Arial"/>
        </w:rPr>
        <w:t>within</w:t>
      </w:r>
      <w:r w:rsidRPr="00B80907">
        <w:rPr>
          <w:rFonts w:ascii="Arial" w:hAnsi="Arial" w:cs="Arial"/>
        </w:rPr>
        <w:t xml:space="preserve"> related subject areas. </w:t>
      </w:r>
    </w:p>
    <w:p w:rsidRPr="00B80907" w:rsidR="004215DC" w:rsidP="2BDD8944" w:rsidRDefault="004215DC" w14:paraId="17BB1566" w14:textId="66880AEB">
      <w:pPr>
        <w:spacing w:line="276" w:lineRule="auto"/>
        <w:jc w:val="both"/>
        <w:rPr>
          <w:rFonts w:ascii="Arial" w:hAnsi="Arial" w:cs="Arial"/>
        </w:rPr>
      </w:pPr>
      <w:r w:rsidRPr="00B80907">
        <w:rPr>
          <w:rFonts w:ascii="Arial" w:hAnsi="Arial" w:cs="Arial"/>
        </w:rPr>
        <w:t>The roles are separated into the following subjects, covering all key subjects across the division:</w:t>
      </w:r>
    </w:p>
    <w:p w:rsidRPr="00B80907" w:rsidR="004215DC" w:rsidP="2BDD8944" w:rsidRDefault="004215DC" w14:paraId="7F30BA00" w14:textId="77777777">
      <w:pPr>
        <w:pStyle w:val="ListParagraph"/>
        <w:numPr>
          <w:ilvl w:val="0"/>
          <w:numId w:val="35"/>
        </w:numPr>
        <w:spacing w:line="276" w:lineRule="auto"/>
        <w:jc w:val="both"/>
        <w:rPr>
          <w:rFonts w:ascii="Arial" w:hAnsi="Arial" w:cs="Arial"/>
        </w:rPr>
      </w:pPr>
      <w:r w:rsidRPr="00B80907">
        <w:rPr>
          <w:rFonts w:ascii="Arial" w:hAnsi="Arial" w:cs="Arial"/>
        </w:rPr>
        <w:t xml:space="preserve">English (ESL), ILSC and ICT </w:t>
      </w:r>
    </w:p>
    <w:p w:rsidRPr="00B80907" w:rsidR="004215DC" w:rsidP="2BDD8944" w:rsidRDefault="004215DC" w14:paraId="0B5C8AF0" w14:textId="77777777">
      <w:pPr>
        <w:pStyle w:val="ListParagraph"/>
        <w:numPr>
          <w:ilvl w:val="0"/>
          <w:numId w:val="35"/>
        </w:numPr>
        <w:spacing w:line="276" w:lineRule="auto"/>
        <w:jc w:val="both"/>
        <w:rPr>
          <w:rFonts w:ascii="Arial" w:hAnsi="Arial" w:cs="Arial"/>
        </w:rPr>
      </w:pPr>
      <w:r w:rsidRPr="00B80907">
        <w:rPr>
          <w:rFonts w:ascii="Arial" w:hAnsi="Arial" w:cs="Arial"/>
        </w:rPr>
        <w:t>Computer Science, Engineering &amp; Design, Physics, Mathematics, Construction, Architecture, Gaming, Data Science</w:t>
      </w:r>
    </w:p>
    <w:p w:rsidRPr="00B80907" w:rsidR="004215DC" w:rsidP="2BDD8944" w:rsidRDefault="004215DC" w14:paraId="784AD341" w14:textId="77777777">
      <w:pPr>
        <w:pStyle w:val="ListParagraph"/>
        <w:numPr>
          <w:ilvl w:val="0"/>
          <w:numId w:val="35"/>
        </w:numPr>
        <w:spacing w:line="276" w:lineRule="auto"/>
        <w:jc w:val="both"/>
        <w:rPr>
          <w:rFonts w:ascii="Arial" w:hAnsi="Arial" w:cs="Arial"/>
        </w:rPr>
      </w:pPr>
      <w:r w:rsidRPr="00B80907">
        <w:rPr>
          <w:rFonts w:ascii="Arial" w:hAnsi="Arial" w:cs="Arial"/>
        </w:rPr>
        <w:t>Life Sciences (Biology, Chemistry) and Health Sciences (Nursing, Physiotherapy, Occupational Therapy), Psychology, Sports Science, Environmental, Marine</w:t>
      </w:r>
    </w:p>
    <w:p w:rsidRPr="00B80907" w:rsidR="004215DC" w:rsidP="2BDD8944" w:rsidRDefault="004215DC" w14:paraId="69975C0C" w14:textId="77777777">
      <w:pPr>
        <w:pStyle w:val="ListParagraph"/>
        <w:numPr>
          <w:ilvl w:val="0"/>
          <w:numId w:val="35"/>
        </w:numPr>
        <w:spacing w:line="276" w:lineRule="auto"/>
        <w:jc w:val="both"/>
        <w:rPr>
          <w:rFonts w:ascii="Arial" w:hAnsi="Arial" w:cs="Arial"/>
        </w:rPr>
      </w:pPr>
      <w:r w:rsidRPr="00B80907">
        <w:rPr>
          <w:rFonts w:ascii="Arial" w:hAnsi="Arial" w:cs="Arial"/>
        </w:rPr>
        <w:lastRenderedPageBreak/>
        <w:t xml:space="preserve">Humanities, Arts, and Social &amp; Political Sciences, including Law, Education, Media, Film, Criminology, English (not ESL) </w:t>
      </w:r>
    </w:p>
    <w:p w:rsidRPr="00B80907" w:rsidR="004215DC" w:rsidP="2BDD8944" w:rsidRDefault="004215DC" w14:paraId="6EB326E0" w14:textId="77777777">
      <w:pPr>
        <w:pStyle w:val="ListParagraph"/>
        <w:numPr>
          <w:ilvl w:val="0"/>
          <w:numId w:val="35"/>
        </w:numPr>
        <w:spacing w:line="276" w:lineRule="auto"/>
        <w:jc w:val="both"/>
        <w:rPr>
          <w:rFonts w:ascii="Arial" w:hAnsi="Arial" w:cs="Arial"/>
        </w:rPr>
      </w:pPr>
      <w:r w:rsidRPr="00B80907">
        <w:rPr>
          <w:rFonts w:ascii="Arial" w:hAnsi="Arial" w:cs="Arial"/>
        </w:rPr>
        <w:t>Business, Management, Economics, Finance &amp; Accounting, Banking, Actuarial Science, Marketing, Tourism</w:t>
      </w:r>
    </w:p>
    <w:p w:rsidRPr="00B80907" w:rsidR="004215DC" w:rsidP="2BDD8944" w:rsidRDefault="004215DC" w14:paraId="6BD4A7E3" w14:textId="5C69355F">
      <w:pPr>
        <w:spacing w:after="0" w:line="276" w:lineRule="auto"/>
        <w:jc w:val="both"/>
        <w:rPr>
          <w:rFonts w:ascii="Arial" w:hAnsi="Arial" w:cs="Arial"/>
        </w:rPr>
      </w:pPr>
      <w:r w:rsidRPr="7C62A1F9" w:rsidR="4DAF5D12">
        <w:rPr>
          <w:rFonts w:ascii="Arial" w:hAnsi="Arial" w:cs="Arial"/>
        </w:rPr>
        <w:t>Each</w:t>
      </w:r>
      <w:r w:rsidRPr="7C62A1F9" w:rsidR="58E9D283">
        <w:rPr>
          <w:rFonts w:ascii="Arial" w:hAnsi="Arial" w:cs="Arial"/>
        </w:rPr>
        <w:t xml:space="preserve"> Subject Lead </w:t>
      </w:r>
      <w:r w:rsidRPr="7C62A1F9" w:rsidR="293A4F61">
        <w:rPr>
          <w:rFonts w:ascii="Arial" w:hAnsi="Arial" w:cs="Arial"/>
        </w:rPr>
        <w:t xml:space="preserve">organises and </w:t>
      </w:r>
      <w:r w:rsidRPr="7C62A1F9" w:rsidR="58E9D283">
        <w:rPr>
          <w:rFonts w:ascii="Arial" w:hAnsi="Arial" w:cs="Arial"/>
        </w:rPr>
        <w:t xml:space="preserve">chairs </w:t>
      </w:r>
      <w:r w:rsidRPr="7C62A1F9" w:rsidR="6D2E009A">
        <w:rPr>
          <w:rFonts w:ascii="Arial" w:hAnsi="Arial" w:cs="Arial"/>
        </w:rPr>
        <w:t xml:space="preserve">their own </w:t>
      </w:r>
      <w:r w:rsidRPr="7C62A1F9" w:rsidR="58E9D283">
        <w:rPr>
          <w:rFonts w:ascii="Arial" w:hAnsi="Arial" w:cs="Arial"/>
        </w:rPr>
        <w:t xml:space="preserve">three meetings per </w:t>
      </w:r>
      <w:r w:rsidRPr="7C62A1F9" w:rsidR="58E9D283">
        <w:rPr>
          <w:rFonts w:ascii="Arial" w:hAnsi="Arial" w:cs="Arial"/>
        </w:rPr>
        <w:t>year</w:t>
      </w:r>
      <w:r w:rsidRPr="7C62A1F9" w:rsidR="58E9D283">
        <w:rPr>
          <w:rFonts w:ascii="Arial" w:hAnsi="Arial" w:cs="Arial"/>
        </w:rPr>
        <w:t xml:space="preserve"> with other internal subject specialists from the </w:t>
      </w:r>
      <w:r w:rsidRPr="7C62A1F9" w:rsidR="58E9D283">
        <w:rPr>
          <w:rFonts w:ascii="Arial" w:hAnsi="Arial" w:cs="Arial"/>
        </w:rPr>
        <w:t>division.</w:t>
      </w:r>
      <w:r w:rsidRPr="7C62A1F9" w:rsidR="2723E657">
        <w:rPr>
          <w:rFonts w:ascii="Arial" w:hAnsi="Arial" w:cs="Arial"/>
        </w:rPr>
        <w:t xml:space="preserve"> They then </w:t>
      </w:r>
      <w:bookmarkStart w:name="_Int_P6gbBry3" w:id="27"/>
      <w:r w:rsidRPr="7C62A1F9" w:rsidR="58E9D283">
        <w:rPr>
          <w:rFonts w:ascii="Arial" w:hAnsi="Arial" w:cs="Arial"/>
        </w:rPr>
        <w:t>provide</w:t>
      </w:r>
      <w:bookmarkEnd w:id="27"/>
      <w:r w:rsidRPr="7C62A1F9" w:rsidR="58E9D283">
        <w:rPr>
          <w:rFonts w:ascii="Arial" w:hAnsi="Arial" w:cs="Arial"/>
        </w:rPr>
        <w:t xml:space="preserve"> progress updates to the Learning and Teaching Forum and </w:t>
      </w:r>
      <w:bookmarkStart w:name="_Int_mCppohLZ" w:id="28"/>
      <w:r w:rsidRPr="7C62A1F9" w:rsidR="58E9D283">
        <w:rPr>
          <w:rFonts w:ascii="Arial" w:hAnsi="Arial" w:cs="Arial"/>
        </w:rPr>
        <w:t>write</w:t>
      </w:r>
      <w:bookmarkEnd w:id="28"/>
      <w:r w:rsidRPr="7C62A1F9" w:rsidR="58E9D283">
        <w:rPr>
          <w:rFonts w:ascii="Arial" w:hAnsi="Arial" w:cs="Arial"/>
        </w:rPr>
        <w:t xml:space="preserve"> an annual report summarising developments throughout the academic year.</w:t>
      </w:r>
    </w:p>
    <w:p w:rsidRPr="00B80907" w:rsidR="004215DC" w:rsidP="2BDD8944" w:rsidRDefault="004215DC" w14:paraId="5839A64D" w14:textId="77777777">
      <w:pPr>
        <w:spacing w:after="0" w:line="276" w:lineRule="auto"/>
        <w:ind w:right="-613"/>
        <w:rPr>
          <w:rFonts w:ascii="Arial" w:hAnsi="Arial" w:cs="Arial"/>
          <w:b/>
          <w:bCs/>
        </w:rPr>
      </w:pPr>
    </w:p>
    <w:p w:rsidRPr="00B80907" w:rsidR="004215DC" w:rsidP="2BDD8944" w:rsidRDefault="004215DC" w14:paraId="36ADB51C" w14:textId="248E9B72" w14:noSpellErr="1">
      <w:pPr>
        <w:spacing w:line="276" w:lineRule="auto"/>
        <w:ind w:right="-613"/>
        <w:rPr>
          <w:rFonts w:ascii="Arial" w:hAnsi="Arial" w:cs="Arial"/>
          <w:b w:val="1"/>
          <w:bCs w:val="1"/>
        </w:rPr>
      </w:pPr>
      <w:r w:rsidRPr="51D8F864" w:rsidR="58E9D283">
        <w:rPr>
          <w:rFonts w:ascii="Arial" w:hAnsi="Arial" w:cs="Arial"/>
          <w:b w:val="1"/>
          <w:bCs w:val="1"/>
        </w:rPr>
        <w:t>External Consultants</w:t>
      </w:r>
    </w:p>
    <w:p w:rsidRPr="00B80907" w:rsidR="004215DC" w:rsidP="2BDD8944" w:rsidRDefault="004215DC" w14:paraId="4109C48B" w14:textId="3B992350">
      <w:pPr>
        <w:spacing w:line="276" w:lineRule="auto"/>
        <w:jc w:val="both"/>
        <w:rPr>
          <w:rFonts w:ascii="Arial" w:hAnsi="Arial" w:cs="Arial"/>
        </w:rPr>
      </w:pPr>
      <w:r w:rsidRPr="00B80907">
        <w:rPr>
          <w:rFonts w:ascii="Arial" w:hAnsi="Arial" w:cs="Arial"/>
        </w:rPr>
        <w:t xml:space="preserve">The Academic Registry team works with two external Consultants in the areas of </w:t>
      </w:r>
      <w:r w:rsidRPr="00B80907">
        <w:rPr>
          <w:rFonts w:ascii="Arial" w:hAnsi="Arial" w:cs="Arial"/>
          <w:i/>
          <w:iCs/>
        </w:rPr>
        <w:t>Academic English</w:t>
      </w:r>
      <w:r w:rsidRPr="00B80907">
        <w:rPr>
          <w:rFonts w:ascii="Arial" w:hAnsi="Arial" w:cs="Arial"/>
        </w:rPr>
        <w:t xml:space="preserve"> and </w:t>
      </w:r>
      <w:r w:rsidRPr="00B80907">
        <w:rPr>
          <w:rFonts w:ascii="Arial" w:hAnsi="Arial" w:cs="Arial"/>
          <w:i/>
          <w:iCs/>
        </w:rPr>
        <w:t>Mathematics</w:t>
      </w:r>
      <w:r w:rsidRPr="00B80907">
        <w:rPr>
          <w:rFonts w:ascii="Arial" w:hAnsi="Arial" w:cs="Arial"/>
        </w:rPr>
        <w:t>.</w:t>
      </w:r>
      <w:r w:rsidRPr="00B80907" w:rsidR="22322060">
        <w:rPr>
          <w:rFonts w:ascii="Arial" w:hAnsi="Arial" w:cs="Arial"/>
        </w:rPr>
        <w:t xml:space="preserve"> </w:t>
      </w:r>
      <w:r w:rsidRPr="00B80907">
        <w:rPr>
          <w:rFonts w:ascii="Arial" w:hAnsi="Arial" w:cs="Arial"/>
        </w:rPr>
        <w:t xml:space="preserve">The roles </w:t>
      </w:r>
      <w:bookmarkStart w:name="_Int_9M6s9iSf" w:id="30"/>
      <w:r w:rsidRPr="00B80907">
        <w:rPr>
          <w:rFonts w:ascii="Arial" w:hAnsi="Arial" w:cs="Arial"/>
        </w:rPr>
        <w:t>provide</w:t>
      </w:r>
      <w:bookmarkEnd w:id="30"/>
      <w:r w:rsidRPr="00B80907">
        <w:rPr>
          <w:rFonts w:ascii="Arial" w:hAnsi="Arial" w:cs="Arial"/>
        </w:rPr>
        <w:t xml:space="preserve"> an extra layer of quality assurance to the provision of priority areas within the division. </w:t>
      </w:r>
    </w:p>
    <w:p w:rsidRPr="00B80907" w:rsidR="004215DC" w:rsidP="2BDD8944" w:rsidRDefault="004215DC" w14:paraId="2EC5EC60" w14:textId="070C3DCB">
      <w:pPr>
        <w:spacing w:after="0" w:line="276" w:lineRule="auto"/>
        <w:jc w:val="both"/>
        <w:rPr>
          <w:rFonts w:ascii="Arial" w:hAnsi="Arial" w:cs="Arial"/>
        </w:rPr>
      </w:pPr>
      <w:r w:rsidRPr="00B80907">
        <w:rPr>
          <w:rFonts w:ascii="Arial" w:hAnsi="Arial" w:cs="Arial"/>
        </w:rPr>
        <w:t xml:space="preserve">The Consultants work with the related Subject Leads to </w:t>
      </w:r>
      <w:r w:rsidRPr="00B80907" w:rsidR="129880B3">
        <w:rPr>
          <w:rFonts w:ascii="Arial" w:hAnsi="Arial" w:cs="Arial"/>
        </w:rPr>
        <w:t xml:space="preserve">offer </w:t>
      </w:r>
      <w:r w:rsidRPr="00B80907">
        <w:rPr>
          <w:rFonts w:ascii="Arial" w:hAnsi="Arial" w:cs="Arial"/>
        </w:rPr>
        <w:t xml:space="preserve">feedback on high-level module content, act as moderator and </w:t>
      </w:r>
      <w:r w:rsidRPr="00B80907" w:rsidR="600BD57E">
        <w:rPr>
          <w:rFonts w:ascii="Arial" w:hAnsi="Arial" w:cs="Arial"/>
        </w:rPr>
        <w:t>offer</w:t>
      </w:r>
      <w:bookmarkStart w:name="_Int_LuQ57W8B" w:id="31"/>
      <w:r w:rsidRPr="00B80907">
        <w:rPr>
          <w:rFonts w:ascii="Arial" w:hAnsi="Arial" w:cs="Arial"/>
        </w:rPr>
        <w:t xml:space="preserve"> </w:t>
      </w:r>
      <w:bookmarkEnd w:id="31"/>
      <w:r w:rsidRPr="00B80907">
        <w:rPr>
          <w:rFonts w:ascii="Arial" w:hAnsi="Arial" w:cs="Arial"/>
        </w:rPr>
        <w:t xml:space="preserve">feedback on annual monitoring activities. The Consultants also </w:t>
      </w:r>
      <w:bookmarkStart w:name="_Int_dh9qPEbH" w:id="32"/>
      <w:r w:rsidRPr="00B80907">
        <w:rPr>
          <w:rFonts w:ascii="Arial" w:hAnsi="Arial" w:cs="Arial"/>
        </w:rPr>
        <w:t>write</w:t>
      </w:r>
      <w:bookmarkEnd w:id="32"/>
      <w:r w:rsidRPr="00B80907">
        <w:rPr>
          <w:rFonts w:ascii="Arial" w:hAnsi="Arial" w:cs="Arial"/>
        </w:rPr>
        <w:t xml:space="preserve"> an annual report summarising developments throughout the academic year.</w:t>
      </w:r>
    </w:p>
    <w:p w:rsidRPr="00B80907" w:rsidR="402F8356" w:rsidP="2BDD8944" w:rsidRDefault="402F8356" w14:paraId="3FD3A8A5" w14:textId="606A56DA">
      <w:pPr>
        <w:spacing w:after="0" w:line="276" w:lineRule="auto"/>
        <w:ind w:right="-613"/>
        <w:rPr>
          <w:rFonts w:ascii="Arial" w:hAnsi="Arial" w:cs="Arial"/>
          <w:b/>
          <w:bCs/>
        </w:rPr>
      </w:pPr>
    </w:p>
    <w:p w:rsidRPr="00B80907" w:rsidR="370F40FF" w:rsidP="2BDD8944" w:rsidRDefault="370F40FF" w14:paraId="03B3B5F5" w14:textId="77C3CD66">
      <w:pPr>
        <w:spacing w:line="276" w:lineRule="auto"/>
        <w:ind w:right="-613"/>
        <w:rPr>
          <w:rFonts w:ascii="Arial" w:hAnsi="Arial" w:cs="Arial"/>
          <w:b/>
          <w:bCs/>
        </w:rPr>
      </w:pPr>
      <w:bookmarkStart w:name="_Int_XGgjja92" w:id="33"/>
      <w:r w:rsidRPr="00B80907">
        <w:rPr>
          <w:rFonts w:ascii="Arial" w:hAnsi="Arial" w:cs="Arial"/>
          <w:b/>
          <w:bCs/>
        </w:rPr>
        <w:t>College Senior Management Team (College-Based)</w:t>
      </w:r>
      <w:bookmarkEnd w:id="33"/>
    </w:p>
    <w:p w:rsidRPr="00B80907" w:rsidR="370F40FF" w:rsidP="2BDD8944" w:rsidRDefault="370F40FF" w14:paraId="7B3A72DC" w14:textId="59C866E3">
      <w:pPr>
        <w:spacing w:line="276" w:lineRule="auto"/>
        <w:jc w:val="both"/>
        <w:rPr>
          <w:rFonts w:ascii="Arial" w:hAnsi="Arial" w:cs="Arial"/>
        </w:rPr>
      </w:pPr>
      <w:r w:rsidRPr="00B80907">
        <w:rPr>
          <w:rFonts w:ascii="Arial" w:hAnsi="Arial" w:cs="Arial"/>
        </w:rPr>
        <w:t xml:space="preserve">The College Senior Management Team oversees all </w:t>
      </w:r>
      <w:r w:rsidRPr="00B80907" w:rsidR="3A343F46">
        <w:rPr>
          <w:rFonts w:ascii="Arial" w:hAnsi="Arial" w:cs="Arial"/>
        </w:rPr>
        <w:t>operational aspects of the College, including quality management. The Team has oversight for the college-based bodies outlined below.</w:t>
      </w:r>
    </w:p>
    <w:p w:rsidRPr="00B80907" w:rsidR="370F40FF" w:rsidP="2BDD8944" w:rsidRDefault="370F40FF" w14:paraId="2EBF65A6" w14:textId="65511953">
      <w:pPr>
        <w:spacing w:after="0" w:line="276" w:lineRule="auto"/>
        <w:jc w:val="both"/>
        <w:rPr>
          <w:rFonts w:ascii="Arial" w:hAnsi="Arial" w:cs="Arial"/>
        </w:rPr>
      </w:pPr>
      <w:r w:rsidRPr="00B80907">
        <w:rPr>
          <w:rFonts w:ascii="Arial" w:hAnsi="Arial" w:cs="Arial"/>
        </w:rPr>
        <w:t>Further details are available in the Quality Manual.</w:t>
      </w:r>
    </w:p>
    <w:p w:rsidRPr="00B80907" w:rsidR="402F8356" w:rsidP="2BDD8944" w:rsidRDefault="402F8356" w14:paraId="19950274" w14:textId="10BC1C62">
      <w:pPr>
        <w:spacing w:after="0" w:line="276" w:lineRule="auto"/>
        <w:jc w:val="both"/>
        <w:rPr>
          <w:rFonts w:ascii="Arial" w:hAnsi="Arial" w:cs="Arial"/>
        </w:rPr>
      </w:pPr>
    </w:p>
    <w:p w:rsidRPr="00B80907" w:rsidR="004215DC" w:rsidP="2BDD8944" w:rsidRDefault="004215DC" w14:paraId="27B1D287" w14:textId="3E1B052F">
      <w:pPr>
        <w:spacing w:line="276" w:lineRule="auto"/>
        <w:ind w:right="-613"/>
        <w:jc w:val="both"/>
        <w:rPr>
          <w:rFonts w:ascii="Arial" w:hAnsi="Arial" w:eastAsia="Arial" w:cs="Arial"/>
          <w:b/>
          <w:bCs/>
        </w:rPr>
      </w:pPr>
      <w:r w:rsidRPr="00B80907">
        <w:rPr>
          <w:rFonts w:ascii="Arial" w:hAnsi="Arial" w:eastAsia="Arial" w:cs="Arial"/>
          <w:b/>
          <w:bCs/>
        </w:rPr>
        <w:t>College Learning and Teaching Board</w:t>
      </w:r>
      <w:r w:rsidRPr="00B80907" w:rsidR="0C897FD4">
        <w:rPr>
          <w:rFonts w:ascii="Arial" w:hAnsi="Arial" w:eastAsia="Arial" w:cs="Arial"/>
          <w:b/>
          <w:bCs/>
        </w:rPr>
        <w:t xml:space="preserve"> (College-Based)</w:t>
      </w:r>
    </w:p>
    <w:p w:rsidRPr="00B80907" w:rsidR="00237688" w:rsidP="2BDD8944" w:rsidRDefault="6876E78E" w14:paraId="3CD81924" w14:textId="7D8528F6">
      <w:pPr>
        <w:spacing w:line="276" w:lineRule="auto"/>
        <w:jc w:val="both"/>
        <w:rPr>
          <w:rFonts w:ascii="Arial" w:hAnsi="Arial" w:cs="Arial"/>
        </w:rPr>
      </w:pPr>
      <w:r w:rsidRPr="00B80907">
        <w:rPr>
          <w:rFonts w:ascii="Arial" w:hAnsi="Arial" w:cs="Arial"/>
        </w:rPr>
        <w:t xml:space="preserve">The </w:t>
      </w:r>
      <w:r w:rsidRPr="00B80907" w:rsidR="70150FBF">
        <w:rPr>
          <w:rFonts w:ascii="Arial" w:hAnsi="Arial" w:cs="Arial"/>
        </w:rPr>
        <w:t xml:space="preserve">College </w:t>
      </w:r>
      <w:r w:rsidRPr="00B80907">
        <w:rPr>
          <w:rFonts w:ascii="Arial" w:hAnsi="Arial" w:cs="Arial"/>
        </w:rPr>
        <w:t>Learning and Teaching Board</w:t>
      </w:r>
      <w:r w:rsidRPr="00B80907" w:rsidR="1F0EC3D6">
        <w:rPr>
          <w:rFonts w:ascii="Arial" w:hAnsi="Arial" w:cs="Arial"/>
        </w:rPr>
        <w:t xml:space="preserve"> </w:t>
      </w:r>
      <w:bookmarkStart w:name="_Int_WXFX43p1" w:id="34"/>
      <w:r w:rsidRPr="00B80907" w:rsidR="20E06218">
        <w:rPr>
          <w:rFonts w:ascii="Arial" w:hAnsi="Arial" w:cs="Arial"/>
        </w:rPr>
        <w:t>is responsible for</w:t>
      </w:r>
      <w:bookmarkEnd w:id="34"/>
      <w:r w:rsidRPr="00B80907" w:rsidR="20E06218">
        <w:rPr>
          <w:rFonts w:ascii="Arial" w:hAnsi="Arial" w:cs="Arial"/>
        </w:rPr>
        <w:t xml:space="preserve"> the operation and control of educational activities such as </w:t>
      </w:r>
      <w:r w:rsidRPr="00B80907" w:rsidR="5D38F398">
        <w:rPr>
          <w:rFonts w:ascii="Arial" w:hAnsi="Arial" w:cs="Arial"/>
        </w:rPr>
        <w:t xml:space="preserve">programme delivery, academic </w:t>
      </w:r>
      <w:bookmarkStart w:name="_Int_FhkTzN4J" w:id="35"/>
      <w:r w:rsidRPr="00B80907" w:rsidR="5D38F398">
        <w:rPr>
          <w:rFonts w:ascii="Arial" w:hAnsi="Arial" w:cs="Arial"/>
        </w:rPr>
        <w:t>standards</w:t>
      </w:r>
      <w:bookmarkEnd w:id="35"/>
      <w:r w:rsidRPr="00B80907" w:rsidR="3FD4CA5C">
        <w:rPr>
          <w:rFonts w:ascii="Arial" w:hAnsi="Arial" w:cs="Arial"/>
        </w:rPr>
        <w:t xml:space="preserve"> and </w:t>
      </w:r>
      <w:r w:rsidRPr="00B80907" w:rsidR="7FA2B4EF">
        <w:rPr>
          <w:rFonts w:ascii="Arial" w:hAnsi="Arial" w:cs="Arial"/>
        </w:rPr>
        <w:t>complaints.</w:t>
      </w:r>
    </w:p>
    <w:p w:rsidRPr="00B80907" w:rsidR="00B11008" w:rsidP="2BDD8944" w:rsidRDefault="009755D0" w14:paraId="6333F56A" w14:textId="0D07D0D4">
      <w:pPr>
        <w:spacing w:after="0" w:line="276" w:lineRule="auto"/>
        <w:jc w:val="both"/>
        <w:rPr>
          <w:rFonts w:ascii="Arial" w:hAnsi="Arial" w:cs="Arial"/>
        </w:rPr>
      </w:pPr>
      <w:r w:rsidRPr="00B80907">
        <w:rPr>
          <w:rFonts w:ascii="Arial" w:hAnsi="Arial" w:cs="Arial"/>
        </w:rPr>
        <w:t>Further</w:t>
      </w:r>
      <w:r w:rsidRPr="00B80907" w:rsidR="00B11008">
        <w:rPr>
          <w:rFonts w:ascii="Arial" w:hAnsi="Arial" w:cs="Arial"/>
        </w:rPr>
        <w:t xml:space="preserve"> details are </w:t>
      </w:r>
      <w:r w:rsidRPr="00B80907">
        <w:rPr>
          <w:rFonts w:ascii="Arial" w:hAnsi="Arial" w:cs="Arial"/>
        </w:rPr>
        <w:t>available</w:t>
      </w:r>
      <w:r w:rsidRPr="00B80907" w:rsidR="00B11008">
        <w:rPr>
          <w:rFonts w:ascii="Arial" w:hAnsi="Arial" w:cs="Arial"/>
        </w:rPr>
        <w:t xml:space="preserve"> in the Quality Manual.</w:t>
      </w:r>
    </w:p>
    <w:p w:rsidRPr="00B80907" w:rsidR="00237688" w:rsidP="2BDD8944" w:rsidRDefault="00237688" w14:paraId="3AA623BB" w14:textId="052AC9E7">
      <w:pPr>
        <w:spacing w:after="0" w:line="276" w:lineRule="auto"/>
        <w:jc w:val="both"/>
        <w:rPr>
          <w:rFonts w:ascii="Arial" w:hAnsi="Arial" w:cs="Arial"/>
        </w:rPr>
      </w:pPr>
    </w:p>
    <w:p w:rsidRPr="00B80907" w:rsidR="00237688" w:rsidP="2BDD8944" w:rsidRDefault="449261A6" w14:paraId="75922D7A" w14:textId="051FDC00">
      <w:pPr>
        <w:spacing w:line="276" w:lineRule="auto"/>
        <w:jc w:val="both"/>
        <w:rPr>
          <w:rFonts w:ascii="Arial" w:hAnsi="Arial" w:eastAsia="Arial" w:cs="Arial"/>
        </w:rPr>
      </w:pPr>
      <w:r w:rsidRPr="00B80907">
        <w:rPr>
          <w:rFonts w:ascii="Arial" w:hAnsi="Arial" w:eastAsia="Arial" w:cs="Arial"/>
          <w:b/>
          <w:bCs/>
        </w:rPr>
        <w:t>College Enhancement Team (College-Based)</w:t>
      </w:r>
    </w:p>
    <w:p w:rsidRPr="00B80907" w:rsidR="00237688" w:rsidP="2BDD8944" w:rsidRDefault="449261A6" w14:paraId="4104D718" w14:textId="2DC158F7">
      <w:pPr>
        <w:spacing w:line="276" w:lineRule="auto"/>
        <w:jc w:val="both"/>
        <w:rPr>
          <w:rFonts w:ascii="Arial" w:hAnsi="Arial" w:cs="Arial"/>
        </w:rPr>
      </w:pPr>
      <w:r w:rsidRPr="00B80907">
        <w:rPr>
          <w:rFonts w:ascii="Arial" w:hAnsi="Arial" w:cs="Arial"/>
        </w:rPr>
        <w:t xml:space="preserve">The College Enhancement Team is designed to create a culture that facilitates empowerment, engagement and independent learning potential and capability and is a central part of the Navitas continuous improvement agenda.  </w:t>
      </w:r>
    </w:p>
    <w:p w:rsidRPr="00B80907" w:rsidR="00237688" w:rsidP="2BDD8944" w:rsidRDefault="449261A6" w14:paraId="389ADAD2" w14:textId="76997000">
      <w:pPr>
        <w:spacing w:after="0" w:line="276" w:lineRule="auto"/>
        <w:jc w:val="both"/>
        <w:rPr>
          <w:rFonts w:ascii="Arial" w:hAnsi="Arial" w:cs="Arial"/>
        </w:rPr>
      </w:pPr>
      <w:r w:rsidRPr="00B80907">
        <w:rPr>
          <w:rFonts w:ascii="Arial" w:hAnsi="Arial" w:cs="Arial"/>
        </w:rPr>
        <w:t>Further details are available in NPR QS6.</w:t>
      </w:r>
    </w:p>
    <w:p w:rsidRPr="00B80907" w:rsidR="00237688" w:rsidP="2BDD8944" w:rsidRDefault="00237688" w14:paraId="1BE8FE45" w14:textId="3F3F1F6D">
      <w:pPr>
        <w:spacing w:after="0" w:line="276" w:lineRule="auto"/>
        <w:jc w:val="both"/>
        <w:rPr>
          <w:rFonts w:ascii="Arial" w:hAnsi="Arial" w:cs="Arial"/>
        </w:rPr>
      </w:pPr>
    </w:p>
    <w:p w:rsidRPr="00B80907" w:rsidR="004215DC" w:rsidP="2BDD8944" w:rsidRDefault="004215DC" w14:paraId="062BB38C" w14:textId="1B7C12AB">
      <w:pPr>
        <w:spacing w:line="276" w:lineRule="auto"/>
        <w:jc w:val="both"/>
        <w:rPr>
          <w:rFonts w:ascii="Arial" w:hAnsi="Arial" w:eastAsia="Arial" w:cs="Arial"/>
        </w:rPr>
      </w:pPr>
      <w:r w:rsidRPr="00B80907">
        <w:rPr>
          <w:rFonts w:ascii="Arial" w:hAnsi="Arial" w:eastAsia="Arial" w:cs="Arial"/>
          <w:b/>
          <w:bCs/>
        </w:rPr>
        <w:t>Student Forum</w:t>
      </w:r>
      <w:r w:rsidRPr="00B80907" w:rsidR="7DABBA4F">
        <w:rPr>
          <w:rFonts w:ascii="Arial" w:hAnsi="Arial" w:eastAsia="Arial" w:cs="Arial"/>
          <w:b/>
          <w:bCs/>
        </w:rPr>
        <w:t xml:space="preserve"> (College-Based)</w:t>
      </w:r>
    </w:p>
    <w:p w:rsidRPr="00B80907" w:rsidR="00B02C04" w:rsidP="2BDD8944" w:rsidRDefault="004215DC" w14:paraId="58CD5A69" w14:textId="0D68E31B">
      <w:pPr>
        <w:spacing w:line="276" w:lineRule="auto"/>
        <w:jc w:val="both"/>
        <w:rPr>
          <w:rFonts w:ascii="Arial" w:hAnsi="Arial" w:cs="Arial"/>
        </w:rPr>
      </w:pPr>
      <w:r w:rsidRPr="00B80907">
        <w:rPr>
          <w:rFonts w:ascii="Arial" w:hAnsi="Arial" w:cs="Arial"/>
        </w:rPr>
        <w:t xml:space="preserve">The Student Forum </w:t>
      </w:r>
      <w:bookmarkStart w:name="_Int_7drD4q47" w:id="36"/>
      <w:r w:rsidRPr="00B80907">
        <w:rPr>
          <w:rFonts w:ascii="Arial" w:hAnsi="Arial" w:cs="Arial"/>
        </w:rPr>
        <w:t>provides</w:t>
      </w:r>
      <w:bookmarkEnd w:id="36"/>
      <w:r w:rsidRPr="00B80907">
        <w:rPr>
          <w:rFonts w:ascii="Arial" w:hAnsi="Arial" w:cs="Arial"/>
        </w:rPr>
        <w:t xml:space="preserve"> an opportunity for discussion and consideration of matters of common concern or of good practice between the College Learning and Teaching Board and the student body. Through discussion, advice and action, the Forum aims to enhance the quality </w:t>
      </w:r>
      <w:r w:rsidRPr="00B80907" w:rsidR="00B02C04">
        <w:rPr>
          <w:rFonts w:ascii="Arial" w:hAnsi="Arial" w:cs="Arial"/>
        </w:rPr>
        <w:t>of the student experience</w:t>
      </w:r>
      <w:r w:rsidRPr="00B80907" w:rsidR="00ED3519">
        <w:rPr>
          <w:rFonts w:ascii="Arial" w:hAnsi="Arial" w:cs="Arial"/>
        </w:rPr>
        <w:t>.</w:t>
      </w:r>
    </w:p>
    <w:p w:rsidRPr="00B80907" w:rsidR="00B11008" w:rsidP="2BDD8944" w:rsidRDefault="009755D0" w14:paraId="6507DA65" w14:textId="43F67B9F">
      <w:pPr>
        <w:spacing w:after="0" w:line="276" w:lineRule="auto"/>
        <w:jc w:val="both"/>
        <w:rPr>
          <w:rFonts w:ascii="Arial" w:hAnsi="Arial" w:cs="Arial"/>
        </w:rPr>
      </w:pPr>
      <w:r w:rsidRPr="00B80907">
        <w:rPr>
          <w:rFonts w:ascii="Arial" w:hAnsi="Arial" w:cs="Arial"/>
        </w:rPr>
        <w:t>Further</w:t>
      </w:r>
      <w:r w:rsidRPr="00B80907" w:rsidR="00B11008">
        <w:rPr>
          <w:rFonts w:ascii="Arial" w:hAnsi="Arial" w:cs="Arial"/>
        </w:rPr>
        <w:t xml:space="preserve"> details are </w:t>
      </w:r>
      <w:r w:rsidRPr="00B80907">
        <w:rPr>
          <w:rFonts w:ascii="Arial" w:hAnsi="Arial" w:cs="Arial"/>
        </w:rPr>
        <w:t>available</w:t>
      </w:r>
      <w:r w:rsidRPr="00B80907" w:rsidR="00B11008">
        <w:rPr>
          <w:rFonts w:ascii="Arial" w:hAnsi="Arial" w:cs="Arial"/>
        </w:rPr>
        <w:t xml:space="preserve"> in the Quality Manual</w:t>
      </w:r>
      <w:r w:rsidRPr="00B80907" w:rsidR="600EDD65">
        <w:rPr>
          <w:rFonts w:ascii="Arial" w:hAnsi="Arial" w:cs="Arial"/>
        </w:rPr>
        <w:t xml:space="preserve"> and NPR QS8</w:t>
      </w:r>
      <w:r w:rsidRPr="00B80907" w:rsidR="00B11008">
        <w:rPr>
          <w:rFonts w:ascii="Arial" w:hAnsi="Arial" w:cs="Arial"/>
        </w:rPr>
        <w:t>.</w:t>
      </w:r>
    </w:p>
    <w:p w:rsidRPr="00B80907" w:rsidR="402F8356" w:rsidP="2BDD8944" w:rsidRDefault="402F8356" w14:paraId="17CE6F9E" w14:textId="15E13AEB">
      <w:pPr>
        <w:spacing w:after="0" w:line="276" w:lineRule="auto"/>
        <w:jc w:val="both"/>
        <w:rPr>
          <w:rFonts w:ascii="Arial" w:hAnsi="Arial" w:eastAsia="Arial" w:cs="Arial"/>
          <w:b/>
          <w:bCs/>
        </w:rPr>
      </w:pPr>
    </w:p>
    <w:p w:rsidRPr="00B80907" w:rsidR="548266A7" w:rsidP="2BDD8944" w:rsidRDefault="548266A7" w14:paraId="3C916FBB" w14:textId="0F7FBCB5">
      <w:pPr>
        <w:spacing w:line="276" w:lineRule="auto"/>
        <w:jc w:val="both"/>
        <w:rPr>
          <w:rFonts w:ascii="Arial" w:hAnsi="Arial" w:cs="Arial"/>
          <w:b/>
          <w:bCs/>
        </w:rPr>
      </w:pPr>
      <w:r w:rsidRPr="00B80907">
        <w:rPr>
          <w:rFonts w:ascii="Arial" w:hAnsi="Arial" w:cs="Arial"/>
          <w:b/>
          <w:bCs/>
        </w:rPr>
        <w:t>Academic Advisory Committee</w:t>
      </w:r>
    </w:p>
    <w:p w:rsidRPr="00B80907" w:rsidR="548266A7" w:rsidP="2BDD8944" w:rsidRDefault="548266A7" w14:paraId="0AF381E7" w14:textId="05DF6D08">
      <w:pPr>
        <w:spacing w:line="276" w:lineRule="auto"/>
        <w:jc w:val="both"/>
        <w:rPr>
          <w:rFonts w:ascii="Arial" w:hAnsi="Arial" w:cs="Arial"/>
        </w:rPr>
      </w:pPr>
      <w:r w:rsidRPr="00B80907">
        <w:rPr>
          <w:rFonts w:ascii="Arial" w:hAnsi="Arial" w:cs="Arial"/>
        </w:rPr>
        <w:lastRenderedPageBreak/>
        <w:t>The Academic Advisory Committee is the key academic link between the College and University Partner. It is responsible for reviewing the effectiveness of the academic environment of the College, overseeing academic matters and supporting the quality assurance and enhancement of programmes.</w:t>
      </w:r>
      <w:r w:rsidRPr="00B80907" w:rsidR="5CAC37DC">
        <w:rPr>
          <w:rFonts w:ascii="Arial" w:hAnsi="Arial" w:cs="Arial"/>
        </w:rPr>
        <w:t xml:space="preserve"> Outcomes or actions from the above college-based bodies are considered </w:t>
      </w:r>
      <w:r w:rsidRPr="00B80907" w:rsidR="74B9FB06">
        <w:rPr>
          <w:rFonts w:ascii="Arial" w:hAnsi="Arial" w:cs="Arial"/>
        </w:rPr>
        <w:t>as part of</w:t>
      </w:r>
      <w:r w:rsidRPr="00B80907" w:rsidR="046578E4">
        <w:rPr>
          <w:rFonts w:ascii="Arial" w:hAnsi="Arial" w:cs="Arial"/>
        </w:rPr>
        <w:t xml:space="preserve"> the </w:t>
      </w:r>
      <w:r w:rsidRPr="00B80907" w:rsidR="5CAC37DC">
        <w:rPr>
          <w:rFonts w:ascii="Arial" w:hAnsi="Arial" w:cs="Arial"/>
        </w:rPr>
        <w:t>Committee</w:t>
      </w:r>
      <w:r w:rsidRPr="00B80907" w:rsidR="4EC33397">
        <w:rPr>
          <w:rFonts w:ascii="Arial" w:hAnsi="Arial" w:cs="Arial"/>
        </w:rPr>
        <w:t>’s duties.</w:t>
      </w:r>
    </w:p>
    <w:p w:rsidRPr="00B80907" w:rsidR="361515D5" w:rsidP="2BDD8944" w:rsidRDefault="361515D5" w14:paraId="723FF605" w14:textId="0D07D0D4">
      <w:pPr>
        <w:spacing w:line="276" w:lineRule="auto"/>
        <w:jc w:val="both"/>
        <w:rPr>
          <w:rFonts w:ascii="Arial" w:hAnsi="Arial" w:cs="Arial"/>
        </w:rPr>
      </w:pPr>
      <w:r w:rsidRPr="00B80907">
        <w:rPr>
          <w:rFonts w:ascii="Arial" w:hAnsi="Arial" w:cs="Arial"/>
        </w:rPr>
        <w:t>Further details are available in the Quality Manual.</w:t>
      </w:r>
    </w:p>
    <w:p w:rsidRPr="00B80907" w:rsidR="402F8356" w:rsidP="2BDD8944" w:rsidRDefault="402F8356" w14:paraId="6F4148B0" w14:textId="297F2A1D">
      <w:pPr>
        <w:spacing w:after="0" w:line="276" w:lineRule="auto"/>
        <w:jc w:val="both"/>
        <w:rPr>
          <w:rFonts w:ascii="Arial" w:hAnsi="Arial" w:eastAsia="Arial" w:cs="Arial"/>
        </w:rPr>
      </w:pPr>
    </w:p>
    <w:p w:rsidRPr="00B80907" w:rsidR="004215DC" w:rsidP="00B80907" w:rsidRDefault="00B02C04" w14:paraId="20BA14BA" w14:textId="1CC2448A">
      <w:pPr>
        <w:pStyle w:val="Heading2"/>
        <w:spacing w:line="276" w:lineRule="auto"/>
      </w:pPr>
      <w:bookmarkStart w:name="_Toc116471633" w:id="37"/>
      <w:r w:rsidRPr="00B80907">
        <w:t>Policy Review</w:t>
      </w:r>
      <w:bookmarkEnd w:id="37"/>
    </w:p>
    <w:p w:rsidRPr="00B80907" w:rsidR="004215DC" w:rsidP="00B80907" w:rsidRDefault="004215DC" w14:paraId="23DE826E" w14:textId="77777777">
      <w:pPr>
        <w:spacing w:after="0" w:line="276" w:lineRule="auto"/>
        <w:rPr>
          <w:rFonts w:ascii="Arial" w:hAnsi="Arial" w:eastAsia="Calibri" w:cs="Arial"/>
          <w:color w:val="000000" w:themeColor="text1"/>
        </w:rPr>
      </w:pPr>
    </w:p>
    <w:p w:rsidRPr="00B80907" w:rsidR="004215DC" w:rsidP="00B80907" w:rsidRDefault="004215DC" w14:paraId="2A3E6A7D" w14:textId="25272894">
      <w:pPr>
        <w:spacing w:line="276" w:lineRule="auto"/>
        <w:jc w:val="both"/>
        <w:rPr>
          <w:rFonts w:ascii="Arial" w:hAnsi="Arial" w:eastAsia="Arial" w:cs="Arial"/>
          <w:color w:val="F79646"/>
        </w:rPr>
      </w:pPr>
      <w:r w:rsidRPr="4FE0D46A" w:rsidR="004215DC">
        <w:rPr>
          <w:rFonts w:ascii="Arial" w:hAnsi="Arial" w:eastAsia="Arial" w:cs="Arial"/>
          <w:color w:val="000000" w:themeColor="text1" w:themeTint="FF" w:themeShade="FF"/>
        </w:rPr>
        <w:t xml:space="preserve">This policy will be reviewed every two years by </w:t>
      </w:r>
      <w:r w:rsidRPr="4FE0D46A" w:rsidR="006D6808">
        <w:rPr>
          <w:rFonts w:ascii="Arial" w:hAnsi="Arial" w:eastAsia="Arial" w:cs="Arial"/>
          <w:color w:val="000000" w:themeColor="text1" w:themeTint="FF" w:themeShade="FF"/>
        </w:rPr>
        <w:t xml:space="preserve">the </w:t>
      </w:r>
      <w:r w:rsidRPr="4FE0D46A" w:rsidR="004215DC">
        <w:rPr>
          <w:rFonts w:ascii="Arial" w:hAnsi="Arial" w:eastAsia="Arial" w:cs="Arial"/>
          <w:color w:val="000000" w:themeColor="text1" w:themeTint="FF" w:themeShade="FF"/>
        </w:rPr>
        <w:t xml:space="preserve">Navitas UPE Academic Board unless there are internal or legislative changes that </w:t>
      </w:r>
      <w:bookmarkStart w:name="_Int_aGKu2Nk3" w:id="38"/>
      <w:r w:rsidRPr="4FE0D46A" w:rsidR="004215DC">
        <w:rPr>
          <w:rFonts w:ascii="Arial" w:hAnsi="Arial" w:eastAsia="Arial" w:cs="Arial"/>
          <w:color w:val="000000" w:themeColor="text1" w:themeTint="FF" w:themeShade="FF"/>
        </w:rPr>
        <w:t>necessitate</w:t>
      </w:r>
      <w:bookmarkEnd w:id="38"/>
      <w:r w:rsidRPr="4FE0D46A" w:rsidR="004215DC">
        <w:rPr>
          <w:rFonts w:ascii="Arial" w:hAnsi="Arial" w:eastAsia="Arial" w:cs="Arial"/>
          <w:color w:val="000000" w:themeColor="text1" w:themeTint="FF" w:themeShade="FF"/>
        </w:rPr>
        <w:t xml:space="preserve"> earlier review.</w:t>
      </w:r>
      <w:r w:rsidRPr="4FE0D46A" w:rsidR="004215DC">
        <w:rPr>
          <w:rFonts w:ascii="Arial" w:hAnsi="Arial" w:eastAsia="Arial" w:cs="Arial"/>
          <w:color w:val="ED7D31" w:themeColor="accent2" w:themeTint="FF" w:themeShade="FF"/>
        </w:rPr>
        <w:t xml:space="preserve"> </w:t>
      </w:r>
      <w:r w:rsidRPr="4FE0D46A" w:rsidR="004215DC">
        <w:rPr>
          <w:rFonts w:ascii="Arial" w:hAnsi="Arial" w:eastAsia="Arial" w:cs="Arial"/>
          <w:color w:val="auto"/>
        </w:rPr>
        <w:t xml:space="preserve">The policy was last reviewed on </w:t>
      </w:r>
      <w:r w:rsidRPr="4FE0D46A" w:rsidR="792F002A">
        <w:rPr>
          <w:rFonts w:ascii="Arial" w:hAnsi="Arial" w:eastAsia="Arial" w:cs="Arial"/>
          <w:color w:val="auto"/>
        </w:rPr>
        <w:t>10</w:t>
      </w:r>
      <w:r w:rsidRPr="4FE0D46A" w:rsidR="004215DC">
        <w:rPr>
          <w:rFonts w:ascii="Arial" w:hAnsi="Arial" w:eastAsia="Arial" w:cs="Arial"/>
          <w:color w:val="auto"/>
        </w:rPr>
        <w:t xml:space="preserve"> </w:t>
      </w:r>
      <w:r w:rsidRPr="4FE0D46A" w:rsidR="1143C884">
        <w:rPr>
          <w:rFonts w:ascii="Arial" w:hAnsi="Arial" w:eastAsia="Arial" w:cs="Arial"/>
          <w:color w:val="auto"/>
        </w:rPr>
        <w:t>January</w:t>
      </w:r>
      <w:r w:rsidRPr="4FE0D46A" w:rsidR="004215DC">
        <w:rPr>
          <w:rFonts w:ascii="Arial" w:hAnsi="Arial" w:eastAsia="Arial" w:cs="Arial"/>
          <w:color w:val="auto"/>
        </w:rPr>
        <w:t xml:space="preserve"> 202</w:t>
      </w:r>
      <w:r w:rsidRPr="4FE0D46A" w:rsidR="3C3FCA0B">
        <w:rPr>
          <w:rFonts w:ascii="Arial" w:hAnsi="Arial" w:eastAsia="Arial" w:cs="Arial"/>
          <w:color w:val="auto"/>
        </w:rPr>
        <w:t>3 and approved as a Chair’s action on behalf of</w:t>
      </w:r>
      <w:r w:rsidRPr="4FE0D46A" w:rsidR="004215DC">
        <w:rPr>
          <w:rFonts w:ascii="Arial" w:hAnsi="Arial" w:eastAsia="Arial" w:cs="Arial"/>
          <w:color w:val="auto"/>
        </w:rPr>
        <w:t xml:space="preserve"> the UPE Academic Board.</w:t>
      </w:r>
    </w:p>
    <w:p w:rsidRPr="00B80907" w:rsidR="004215DC" w:rsidP="2BDD8944" w:rsidRDefault="004215DC" w14:paraId="3787FD8D" w14:textId="77777777">
      <w:pPr>
        <w:spacing w:line="276" w:lineRule="auto"/>
        <w:rPr>
          <w:rFonts w:ascii="Arial" w:hAnsi="Arial" w:cs="Arial"/>
        </w:rPr>
      </w:pPr>
    </w:p>
    <w:p w:rsidRPr="00B80907" w:rsidR="004215DC" w:rsidP="2BDD8944" w:rsidRDefault="004215DC" w14:paraId="70AC3BCB" w14:textId="77777777">
      <w:pPr>
        <w:spacing w:line="276" w:lineRule="auto"/>
        <w:jc w:val="both"/>
        <w:rPr>
          <w:rFonts w:ascii="Arial" w:hAnsi="Arial" w:eastAsia="Calibri" w:cs="Arial"/>
        </w:rPr>
      </w:pPr>
    </w:p>
    <w:sectPr w:rsidRPr="00B80907" w:rsidR="004215DC">
      <w:footerReference w:type="even" r:id="rId17"/>
      <w:footerReference w:type="default" r:id="rId18"/>
      <w:footerReference w:type="first" r:id="rId19"/>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4E41" w:rsidRDefault="009E4E41" w14:paraId="0651FF3A" w14:textId="77777777">
      <w:pPr>
        <w:spacing w:after="0" w:line="240" w:lineRule="auto"/>
      </w:pPr>
      <w:r>
        <w:separator/>
      </w:r>
    </w:p>
  </w:endnote>
  <w:endnote w:type="continuationSeparator" w:id="0">
    <w:p w:rsidR="009E4E41" w:rsidRDefault="009E4E41" w14:paraId="5EF05CB4" w14:textId="77777777">
      <w:pPr>
        <w:spacing w:after="0" w:line="240" w:lineRule="auto"/>
      </w:pPr>
      <w:r>
        <w:continuationSeparator/>
      </w:r>
    </w:p>
  </w:endnote>
  <w:endnote w:type="continuationNotice" w:id="1">
    <w:p w:rsidR="009E4E41" w:rsidRDefault="009E4E41" w14:paraId="0627393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74917" w:rsidRDefault="00500AF4" w14:paraId="44C19AA5" w14:textId="286FAFE1">
    <w:pPr>
      <w:pStyle w:val="Footer"/>
    </w:pPr>
    <w:r>
      <w:rPr>
        <w:noProof/>
      </w:rPr>
      <mc:AlternateContent>
        <mc:Choice Requires="wps">
          <w:drawing>
            <wp:anchor distT="0" distB="0" distL="0" distR="0" simplePos="0" relativeHeight="251658243" behindDoc="0" locked="0" layoutInCell="1" allowOverlap="1" wp14:anchorId="5FBB11B2" wp14:editId="1867A59A">
              <wp:simplePos x="635" y="635"/>
              <wp:positionH relativeFrom="leftMargin">
                <wp:align>left</wp:align>
              </wp:positionH>
              <wp:positionV relativeFrom="paragraph">
                <wp:posOffset>635</wp:posOffset>
              </wp:positionV>
              <wp:extent cx="443865" cy="443865"/>
              <wp:effectExtent l="0" t="0" r="15240" b="17145"/>
              <wp:wrapSquare wrapText="bothSides"/>
              <wp:docPr id="5" name="Text Box 5"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00AF4" w:rsidR="00500AF4" w:rsidRDefault="00500AF4" w14:paraId="40459F65" w14:textId="4A00B68A">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FBB11B2">
              <v:stroke joinstyle="miter"/>
              <v:path gradientshapeok="t" o:connecttype="rect"/>
            </v:shapetype>
            <v:shape id="Text Box 5"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Public"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textbox style="mso-fit-shape-to-text:t" inset="5pt,0,0,0">
                <w:txbxContent>
                  <w:p w:rsidRPr="00500AF4" w:rsidR="00500AF4" w:rsidRDefault="00500AF4" w14:paraId="40459F65" w14:textId="4A00B68A">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a14="http://schemas.microsoft.com/office/drawing/2010/main" mc:Ignorable="w14 w15 w16se w16cid w16 w16cex w16sdtdh wp14">
  <w:p w:rsidR="001B1B4B" w:rsidP="001B1B4B" w:rsidRDefault="00500AF4" w14:paraId="49C8AB37" w14:textId="0F25A0ED">
    <w:pPr>
      <w:pStyle w:val="BodyText"/>
      <w:spacing w:line="14" w:lineRule="auto"/>
      <w:rPr>
        <w:sz w:val="19"/>
      </w:rPr>
    </w:pPr>
    <w:r>
      <w:rPr>
        <w:noProof/>
        <w:lang w:val="en-GB" w:eastAsia="en-GB"/>
      </w:rPr>
      <mc:AlternateContent>
        <mc:Choice Requires="wps">
          <w:drawing>
            <wp:anchor distT="0" distB="0" distL="0" distR="0" simplePos="0" relativeHeight="251658244" behindDoc="0" locked="0" layoutInCell="1" allowOverlap="1" wp14:anchorId="319B7073" wp14:editId="1C04C109">
              <wp:simplePos x="635" y="635"/>
              <wp:positionH relativeFrom="leftMargin">
                <wp:align>left</wp:align>
              </wp:positionH>
              <wp:positionV relativeFrom="paragraph">
                <wp:posOffset>635</wp:posOffset>
              </wp:positionV>
              <wp:extent cx="443865" cy="443865"/>
              <wp:effectExtent l="0" t="0" r="15240" b="17145"/>
              <wp:wrapSquare wrapText="bothSides"/>
              <wp:docPr id="6" name="Text Box 6"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00AF4" w:rsidR="00500AF4" w:rsidRDefault="00500AF4" w14:paraId="03C1CCCB" w14:textId="3CDA4137">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19B7073">
              <v:stroke joinstyle="miter"/>
              <v:path gradientshapeok="t" o:connecttype="rect"/>
            </v:shapetype>
            <v:shape id="Text Box 6" style="position:absolute;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Public"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v:textbox style="mso-fit-shape-to-text:t" inset="5pt,0,0,0">
                <w:txbxContent>
                  <w:p w:rsidRPr="00500AF4" w:rsidR="00500AF4" w:rsidRDefault="00500AF4" w14:paraId="03C1CCCB" w14:textId="3CDA4137">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v:textbox>
              <w10:wrap type="square" anchorx="margin"/>
            </v:shape>
          </w:pict>
        </mc:Fallback>
      </mc:AlternateContent>
    </w:r>
    <w:r w:rsidR="00A71523">
      <w:rPr>
        <w:noProof/>
        <w:lang w:val="en-GB" w:eastAsia="en-GB"/>
      </w:rPr>
      <mc:AlternateContent>
        <mc:Choice Requires="wps">
          <w:drawing>
            <wp:anchor distT="0" distB="0" distL="114300" distR="114300" simplePos="0" relativeHeight="251658241" behindDoc="1" locked="0" layoutInCell="1" allowOverlap="1" wp14:anchorId="1F5854CD" wp14:editId="1ABA0010">
              <wp:simplePos x="0" y="0"/>
              <wp:positionH relativeFrom="page">
                <wp:posOffset>6318885</wp:posOffset>
              </wp:positionH>
              <wp:positionV relativeFrom="page">
                <wp:posOffset>10125710</wp:posOffset>
              </wp:positionV>
              <wp:extent cx="499110" cy="127635"/>
              <wp:effectExtent l="381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B4B" w:rsidP="001B1B4B" w:rsidRDefault="00A71523" w14:paraId="6810C372" w14:textId="77777777">
                          <w:pPr>
                            <w:spacing w:line="184" w:lineRule="exact"/>
                            <w:ind w:left="40"/>
                            <w:rPr>
                              <w:sz w:val="16"/>
                            </w:rPr>
                          </w:pPr>
                          <w:r>
                            <w:fldChar w:fldCharType="begin"/>
                          </w:r>
                          <w:r>
                            <w:rPr>
                              <w:b/>
                              <w:sz w:val="16"/>
                            </w:rPr>
                            <w:instrText xml:space="preserve"> PAGE </w:instrText>
                          </w:r>
                          <w:r>
                            <w:fldChar w:fldCharType="separate"/>
                          </w:r>
                          <w:r>
                            <w:rPr>
                              <w:b/>
                              <w:noProof/>
                              <w:sz w:val="16"/>
                            </w:rPr>
                            <w:t>2</w:t>
                          </w:r>
                          <w:r>
                            <w:fldChar w:fldCharType="end"/>
                          </w:r>
                          <w:r>
                            <w:rPr>
                              <w:b/>
                              <w:sz w:val="16"/>
                            </w:rPr>
                            <w:t xml:space="preserve"> | </w:t>
                          </w:r>
                          <w:r>
                            <w:rPr>
                              <w:color w:val="808080"/>
                              <w:sz w:val="16"/>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497.55pt;margin-top:797.3pt;width:39.3pt;height:10.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wA2gEAAJcDAAAOAAAAZHJzL2Uyb0RvYy54bWysU9tu1DAQfUfiHyy/s9ksUGi02aq0KkIq&#10;BanwARPHSSwSjxl7N1m+nrGz2XJ5Q7xYkxn7zDlnJturaejFQZM3aEuZr9ZSaKuwNrYt5dcvdy/e&#10;SuED2Bp6tLqUR+3l1e75s+3oCr3BDvtak2AQ64vRlbILwRVZ5lWnB/ArdNpysUEaIPAntVlNMDL6&#10;0Geb9foiG5FqR6i095y9nYtyl/CbRqvwqWm8DqIvJXML6aR0VvHMdlsoWgLXGXWiAf/AYgBjuekZ&#10;6hYCiD2Zv6AGowg9NmGlcMiwaYzSSQOrydd/qHnswOmkhc3x7myT/3+w6uHw6D6TCNM7nHiASYR3&#10;96i+eWHxpgPb6msiHDsNNTfOo2XZ6Hxxehqt9oWPINX4EWseMuwDJqCpoSG6wjoFo/MAjmfT9RSE&#10;4uSry8s854riUr55c/HydeoAxfLYkQ/vNQ4iBqUknmkCh8O9D5EMFMuV2Mvinen7NNfe/pbgizGT&#10;yEe+M/MwVZMwdSk3sW/UUmF9ZDWE87bwdnPQIf2QYuRNKaX/vgfSUvQfLDsS12oJaAmqJQCr+Gkp&#10;gxRzeBPm9ds7Mm3HyLPnFq/ZtcYkRU8sTnR5+knoaVPjev36nW49/U+7nwAAAP//AwBQSwMEFAAG&#10;AAgAAAAhAPS7WunjAAAADgEAAA8AAABkcnMvZG93bnJldi54bWxMj8FOwzAMhu9IvENkJG4sKWzt&#10;WppOE4ITEqIrhx3TJmurNU5psq28Pd4Jbrb+T78/55vZDuxsJt87lBAtBDCDjdM9thK+qreHNTAf&#10;FGo1ODQSfoyHTXF7k6tMuwuW5rwLLaMS9JmS0IUwZpz7pjNW+YUbDVJ2cJNVgdap5XpSFyq3A38U&#10;IuZW9UgXOjWal840x93JStjusXztvz/qz/JQ9lWVCnyPj1Le383bZ2DBzOEPhqs+qUNBTrU7ofZs&#10;kJCmq4hQClbpMgZ2RUTylACraYqjZQK8yPn/N4pfAAAA//8DAFBLAQItABQABgAIAAAAIQC2gziS&#10;/gAAAOEBAAATAAAAAAAAAAAAAAAAAAAAAABbQ29udGVudF9UeXBlc10ueG1sUEsBAi0AFAAGAAgA&#10;AAAhADj9If/WAAAAlAEAAAsAAAAAAAAAAAAAAAAALwEAAF9yZWxzLy5yZWxzUEsBAi0AFAAGAAgA&#10;AAAhAOoYXADaAQAAlwMAAA4AAAAAAAAAAAAAAAAALgIAAGRycy9lMm9Eb2MueG1sUEsBAi0AFAAG&#10;AAgAAAAhAPS7WunjAAAADgEAAA8AAAAAAAAAAAAAAAAANAQAAGRycy9kb3ducmV2LnhtbFBLBQYA&#10;AAAABAAEAPMAAABEBQAAAAA=&#10;" w14:anchorId="1F5854CD">
              <v:textbox inset="0,0,0,0">
                <w:txbxContent>
                  <w:p w:rsidR="001B1B4B" w:rsidP="001B1B4B" w:rsidRDefault="00A71523" w14:paraId="6810C372" w14:textId="77777777">
                    <w:pPr>
                      <w:spacing w:line="184" w:lineRule="exact"/>
                      <w:ind w:left="40"/>
                      <w:rPr>
                        <w:sz w:val="16"/>
                      </w:rPr>
                    </w:pPr>
                    <w:r>
                      <w:fldChar w:fldCharType="begin"/>
                    </w:r>
                    <w:r>
                      <w:rPr>
                        <w:b/>
                        <w:sz w:val="16"/>
                      </w:rPr>
                      <w:instrText xml:space="preserve"> PAGE </w:instrText>
                    </w:r>
                    <w:r>
                      <w:fldChar w:fldCharType="separate"/>
                    </w:r>
                    <w:r>
                      <w:rPr>
                        <w:b/>
                        <w:noProof/>
                        <w:sz w:val="16"/>
                      </w:rPr>
                      <w:t>2</w:t>
                    </w:r>
                    <w:r>
                      <w:fldChar w:fldCharType="end"/>
                    </w:r>
                    <w:r>
                      <w:rPr>
                        <w:b/>
                        <w:sz w:val="16"/>
                      </w:rPr>
                      <w:t xml:space="preserve"> | </w:t>
                    </w:r>
                    <w:r>
                      <w:rPr>
                        <w:color w:val="808080"/>
                        <w:sz w:val="16"/>
                      </w:rPr>
                      <w:t>P  a  g e</w:t>
                    </w:r>
                  </w:p>
                </w:txbxContent>
              </v:textbox>
              <w10:wrap anchorx="page" anchory="page"/>
            </v:shape>
          </w:pict>
        </mc:Fallback>
      </mc:AlternateContent>
    </w:r>
  </w:p>
  <w:p w:rsidR="00C47B7B" w:rsidRDefault="00AA6B5B" w14:paraId="1AEAFDEF" w14:textId="395BAB74">
    <w:pPr>
      <w:pStyle w:val="Footer"/>
    </w:pPr>
    <w:r>
      <w:rPr>
        <w:noProof/>
        <w:lang w:eastAsia="en-GB"/>
      </w:rPr>
      <mc:AlternateContent>
        <mc:Choice Requires="wps">
          <w:drawing>
            <wp:anchor distT="0" distB="0" distL="114300" distR="114300" simplePos="0" relativeHeight="251658240" behindDoc="1" locked="0" layoutInCell="1" allowOverlap="1" wp14:anchorId="6CA11324" wp14:editId="406E15E9">
              <wp:simplePos x="0" y="0"/>
              <wp:positionH relativeFrom="page">
                <wp:posOffset>91440</wp:posOffset>
              </wp:positionH>
              <wp:positionV relativeFrom="page">
                <wp:posOffset>10157460</wp:posOffset>
              </wp:positionV>
              <wp:extent cx="3169920" cy="259080"/>
              <wp:effectExtent l="0" t="0" r="1143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1205A" w:rsidR="001B1B4B" w:rsidP="001B1B4B" w:rsidRDefault="00AA6B5B" w14:paraId="5D74869C" w14:textId="0AC62427">
                          <w:pPr>
                            <w:spacing w:line="184" w:lineRule="exact"/>
                            <w:ind w:left="20"/>
                            <w:rPr>
                              <w:rFonts w:ascii="Arial" w:hAnsi="Arial" w:cs="Arial"/>
                              <w:i/>
                              <w:sz w:val="16"/>
                              <w:lang w:val="en-US"/>
                            </w:rPr>
                          </w:pPr>
                          <w:r w:rsidRPr="00A1205A">
                            <w:rPr>
                              <w:rFonts w:ascii="Arial" w:hAnsi="Arial" w:cs="Arial"/>
                              <w:i/>
                              <w:sz w:val="16"/>
                              <w:lang w:val="en-US"/>
                            </w:rPr>
                            <w:t xml:space="preserve">NPR </w:t>
                          </w:r>
                          <w:r w:rsidR="00D65A38">
                            <w:rPr>
                              <w:rFonts w:ascii="Arial" w:hAnsi="Arial" w:cs="Arial"/>
                              <w:i/>
                              <w:sz w:val="16"/>
                              <w:lang w:val="en-US"/>
                            </w:rPr>
                            <w:t>QS</w:t>
                          </w:r>
                          <w:r w:rsidR="004215DC">
                            <w:rPr>
                              <w:rFonts w:ascii="Arial" w:hAnsi="Arial" w:cs="Arial"/>
                              <w:i/>
                              <w:sz w:val="16"/>
                              <w:lang w:val="en-US"/>
                            </w:rPr>
                            <w:t>4</w:t>
                          </w:r>
                          <w:r w:rsidR="00D65A38">
                            <w:rPr>
                              <w:rFonts w:ascii="Arial" w:hAnsi="Arial" w:cs="Arial"/>
                              <w:i/>
                              <w:sz w:val="16"/>
                              <w:lang w:val="en-US"/>
                            </w:rPr>
                            <w:t xml:space="preserve"> </w:t>
                          </w:r>
                          <w:r w:rsidR="004215DC">
                            <w:rPr>
                              <w:rFonts w:ascii="Arial" w:hAnsi="Arial" w:cs="Arial"/>
                              <w:i/>
                              <w:sz w:val="16"/>
                              <w:lang w:val="en-US"/>
                            </w:rPr>
                            <w:t>Learning and Teaching</w:t>
                          </w:r>
                          <w:r w:rsidR="00D65A38">
                            <w:rPr>
                              <w:rFonts w:ascii="Arial" w:hAnsi="Arial" w:cs="Arial"/>
                              <w:i/>
                              <w:sz w:val="16"/>
                              <w:lang w:val="en-US"/>
                            </w:rPr>
                            <w:t xml:space="preserve"> - </w:t>
                          </w:r>
                          <w:r w:rsidRPr="00A1205A" w:rsidR="00A1205A">
                            <w:rPr>
                              <w:rFonts w:ascii="Arial" w:hAnsi="Arial" w:cs="Arial"/>
                              <w:i/>
                              <w:sz w:val="16"/>
                              <w:lang w:val="en-US"/>
                            </w:rPr>
                            <w:t>Version 22</w:t>
                          </w:r>
                          <w:r w:rsidR="007A3D97">
                            <w:rPr>
                              <w:rFonts w:ascii="Arial" w:hAnsi="Arial" w:cs="Arial"/>
                              <w:i/>
                              <w:sz w:val="16"/>
                              <w:lang w:val="en-US"/>
                            </w:rPr>
                            <w:t>_</w:t>
                          </w:r>
                          <w:r w:rsidR="00EE4A48">
                            <w:rPr>
                              <w:rFonts w:ascii="Arial" w:hAnsi="Arial" w:cs="Arial"/>
                              <w:i/>
                              <w:sz w:val="16"/>
                              <w:lang w:val="en-US"/>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7.2pt;margin-top:799.8pt;width:249.6pt;height:2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Ma2gEAAJgDAAAOAAAAZHJzL2Uyb0RvYy54bWysU9tu2zAMfR+wfxD0vtjJsKIx4hRdiw4D&#10;ugvQ7QNoWbaF2aJGKbGzrx8lx+kub8NeBIqUjs45pHY309CLoyZv0JZyvcql0FZhbWxbyq9fHl5d&#10;S+ED2Bp6tLqUJ+3lzf7li93oCr3BDvtak2AQ64vRlbILwRVZ5lWnB/ArdNpysUEaIPCW2qwmGBl9&#10;6LNNnl9lI1LtCJX2nrP3c1HuE37TaBU+NY3XQfSlZG4hrZTWKq7ZfgdFS+A6o8404B9YDGAsP3qB&#10;uocA4kDmL6jBKEKPTVgpHDJsGqN00sBq1vkfap46cDppYXO8u9jk/x+s+nh8cp9JhOktTtzAJMK7&#10;R1TfvLB414Ft9S0Rjp2Gmh9eR8uy0fnifDVa7QsfQarxA9bcZDgETEBTQ0N0hXUKRucGnC6m6ykI&#10;xcnX66vtdsMlxbXNm21+nbqSQbHcduTDO42DiEEpiZua0OH46ENkA8VyJD5m8cH0fWpsb39L8MGY&#10;Sewj4Zl6mKpJmJqZRGlRTIX1ieUQzuPC481Bh/RDipFHpZT++wFIS9G/t2xJnKsloCWolgCs4qul&#10;DFLM4V2Y5+/gyLQdI8+mW7xl2xqTFD2zONPl9ieh51GN8/XrPp16/lD7nwAAAP//AwBQSwMEFAAG&#10;AAgAAAAhAPAFIBHgAAAADAEAAA8AAABkcnMvZG93bnJldi54bWxMj0FPwzAMhe9I/IfIk7ixZNBV&#10;tGs6TQhOSIiuHDimTdZGa5zSZFv595jTONnPfnr+XGxnN7CzmYL1KGG1FMAMtl5b7CR81q/3T8BC&#10;VKjV4NFI+DEBtuXtTaFy7S9YmfM+doxCMORKQh/jmHMe2t44FZZ+NEi7g5+ciiSnjutJXSjcDfxB&#10;iJQ7ZZEu9Go0z71pj/uTk7D7wurFfr83H9WhsnWdCXxLj1LeLebdBlg0c7ya4Q+f0KEkpsafUAc2&#10;kE4SclJdZ1kKjBzr1SM1DY3SRCTAy4L/f6L8BQAA//8DAFBLAQItABQABgAIAAAAIQC2gziS/gAA&#10;AOEBAAATAAAAAAAAAAAAAAAAAAAAAABbQ29udGVudF9UeXBlc10ueG1sUEsBAi0AFAAGAAgAAAAh&#10;ADj9If/WAAAAlAEAAAsAAAAAAAAAAAAAAAAALwEAAF9yZWxzLy5yZWxzUEsBAi0AFAAGAAgAAAAh&#10;ADZ8AxraAQAAmAMAAA4AAAAAAAAAAAAAAAAALgIAAGRycy9lMm9Eb2MueG1sUEsBAi0AFAAGAAgA&#10;AAAhAPAFIBHgAAAADAEAAA8AAAAAAAAAAAAAAAAANAQAAGRycy9kb3ducmV2LnhtbFBLBQYAAAAA&#10;BAAEAPMAAABBBQAAAAA=&#10;" w14:anchorId="6CA11324">
              <v:textbox inset="0,0,0,0">
                <w:txbxContent>
                  <w:p w:rsidRPr="00A1205A" w:rsidR="001B1B4B" w:rsidP="001B1B4B" w:rsidRDefault="00AA6B5B" w14:paraId="5D74869C" w14:textId="0AC62427">
                    <w:pPr>
                      <w:spacing w:line="184" w:lineRule="exact"/>
                      <w:ind w:left="20"/>
                      <w:rPr>
                        <w:rFonts w:ascii="Arial" w:hAnsi="Arial" w:cs="Arial"/>
                        <w:i/>
                        <w:sz w:val="16"/>
                        <w:lang w:val="en-US"/>
                      </w:rPr>
                    </w:pPr>
                    <w:r w:rsidRPr="00A1205A">
                      <w:rPr>
                        <w:rFonts w:ascii="Arial" w:hAnsi="Arial" w:cs="Arial"/>
                        <w:i/>
                        <w:sz w:val="16"/>
                        <w:lang w:val="en-US"/>
                      </w:rPr>
                      <w:t xml:space="preserve">NPR </w:t>
                    </w:r>
                    <w:r w:rsidR="00D65A38">
                      <w:rPr>
                        <w:rFonts w:ascii="Arial" w:hAnsi="Arial" w:cs="Arial"/>
                        <w:i/>
                        <w:sz w:val="16"/>
                        <w:lang w:val="en-US"/>
                      </w:rPr>
                      <w:t>QS</w:t>
                    </w:r>
                    <w:r w:rsidR="004215DC">
                      <w:rPr>
                        <w:rFonts w:ascii="Arial" w:hAnsi="Arial" w:cs="Arial"/>
                        <w:i/>
                        <w:sz w:val="16"/>
                        <w:lang w:val="en-US"/>
                      </w:rPr>
                      <w:t>4</w:t>
                    </w:r>
                    <w:r w:rsidR="00D65A38">
                      <w:rPr>
                        <w:rFonts w:ascii="Arial" w:hAnsi="Arial" w:cs="Arial"/>
                        <w:i/>
                        <w:sz w:val="16"/>
                        <w:lang w:val="en-US"/>
                      </w:rPr>
                      <w:t xml:space="preserve"> </w:t>
                    </w:r>
                    <w:r w:rsidR="004215DC">
                      <w:rPr>
                        <w:rFonts w:ascii="Arial" w:hAnsi="Arial" w:cs="Arial"/>
                        <w:i/>
                        <w:sz w:val="16"/>
                        <w:lang w:val="en-US"/>
                      </w:rPr>
                      <w:t>Learning and Teaching</w:t>
                    </w:r>
                    <w:r w:rsidR="00D65A38">
                      <w:rPr>
                        <w:rFonts w:ascii="Arial" w:hAnsi="Arial" w:cs="Arial"/>
                        <w:i/>
                        <w:sz w:val="16"/>
                        <w:lang w:val="en-US"/>
                      </w:rPr>
                      <w:t xml:space="preserve"> - </w:t>
                    </w:r>
                    <w:r w:rsidRPr="00A1205A" w:rsidR="00A1205A">
                      <w:rPr>
                        <w:rFonts w:ascii="Arial" w:hAnsi="Arial" w:cs="Arial"/>
                        <w:i/>
                        <w:sz w:val="16"/>
                        <w:lang w:val="en-US"/>
                      </w:rPr>
                      <w:t>Version 22</w:t>
                    </w:r>
                    <w:r w:rsidR="007A3D97">
                      <w:rPr>
                        <w:rFonts w:ascii="Arial" w:hAnsi="Arial" w:cs="Arial"/>
                        <w:i/>
                        <w:sz w:val="16"/>
                        <w:lang w:val="en-US"/>
                      </w:rPr>
                      <w:t>_</w:t>
                    </w:r>
                    <w:r w:rsidR="00EE4A48">
                      <w:rPr>
                        <w:rFonts w:ascii="Arial" w:hAnsi="Arial" w:cs="Arial"/>
                        <w:i/>
                        <w:sz w:val="16"/>
                        <w:lang w:val="en-US"/>
                      </w:rPr>
                      <w:t>01</w:t>
                    </w:r>
                  </w:p>
                </w:txbxContent>
              </v:textbox>
              <w10:wrap anchorx="page" anchory="page"/>
            </v:shape>
          </w:pict>
        </mc:Fallback>
      </mc:AlternateContent>
    </w:r>
  </w:p>
  <w:p w:rsidR="001B1B4B" w:rsidP="00AA6B5B" w:rsidRDefault="001B1B4B" w14:paraId="325D3971" w14:textId="6C05E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74917" w:rsidRDefault="00500AF4" w14:paraId="489C9A21" w14:textId="59737CBB">
    <w:pPr>
      <w:pStyle w:val="Footer"/>
    </w:pPr>
    <w:r>
      <w:rPr>
        <w:noProof/>
      </w:rPr>
      <mc:AlternateContent>
        <mc:Choice Requires="wps">
          <w:drawing>
            <wp:anchor distT="0" distB="0" distL="0" distR="0" simplePos="0" relativeHeight="251658242" behindDoc="0" locked="0" layoutInCell="1" allowOverlap="1" wp14:anchorId="3E84E6AE" wp14:editId="26F9DDAC">
              <wp:simplePos x="635" y="635"/>
              <wp:positionH relativeFrom="leftMargin">
                <wp:align>left</wp:align>
              </wp:positionH>
              <wp:positionV relativeFrom="paragraph">
                <wp:posOffset>635</wp:posOffset>
              </wp:positionV>
              <wp:extent cx="443865" cy="443865"/>
              <wp:effectExtent l="0" t="0" r="15240" b="17145"/>
              <wp:wrapSquare wrapText="bothSides"/>
              <wp:docPr id="4" name="Text Box 4"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00AF4" w:rsidR="00500AF4" w:rsidRDefault="00500AF4" w14:paraId="22E538AE" w14:textId="4EBC4041">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E84E6AE">
              <v:stroke joinstyle="miter"/>
              <v:path gradientshapeok="t" o:connecttype="rect"/>
            </v:shapetype>
            <v:shape id="Text Box 4"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Public"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v:textbox style="mso-fit-shape-to-text:t" inset="5pt,0,0,0">
                <w:txbxContent>
                  <w:p w:rsidRPr="00500AF4" w:rsidR="00500AF4" w:rsidRDefault="00500AF4" w14:paraId="22E538AE" w14:textId="4EBC4041">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4E41" w:rsidRDefault="009E4E41" w14:paraId="5914DC86" w14:textId="77777777">
      <w:pPr>
        <w:spacing w:after="0" w:line="240" w:lineRule="auto"/>
      </w:pPr>
      <w:r>
        <w:separator/>
      </w:r>
    </w:p>
  </w:footnote>
  <w:footnote w:type="continuationSeparator" w:id="0">
    <w:p w:rsidR="009E4E41" w:rsidRDefault="009E4E41" w14:paraId="56C4A024" w14:textId="77777777">
      <w:pPr>
        <w:spacing w:after="0" w:line="240" w:lineRule="auto"/>
      </w:pPr>
      <w:r>
        <w:continuationSeparator/>
      </w:r>
    </w:p>
  </w:footnote>
  <w:footnote w:type="continuationNotice" w:id="1">
    <w:p w:rsidR="009E4E41" w:rsidRDefault="009E4E41" w14:paraId="5177A42E"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XGgjja92" int2:invalidationBookmarkName="" int2:hashCode="APGyZXOSbVmcTm" int2:id="ARkHDN9j">
      <int2:state int2:value="Rejected" int2:type="WordDesignerDefaultAnnotation"/>
    </int2:bookmark>
    <int2:bookmark int2:bookmarkName="_Int_2vPPWDii" int2:invalidationBookmarkName="" int2:hashCode="lqI3iyW1hH/XUO" int2:id="YC7gscbf">
      <int2:state int2:value="Rejected" int2:type="AugLoop_Acronyms_AcronymsCritique"/>
    </int2:bookmark>
    <int2:bookmark int2:bookmarkName="_Int_RhCPA3g8" int2:invalidationBookmarkName="" int2:hashCode="FufVeHcECcJlIM" int2:id="amDDFvYr">
      <int2:state int2:value="Rejected" int2:type="AugLoop_Acronyms_AcronymsCritique"/>
    </int2:bookmark>
    <int2:bookmark int2:bookmarkName="_Int_QXDiz55E" int2:invalidationBookmarkName="" int2:hashCode="e3+TZqNgMaC5Vf" int2:id="fOgqddmZ">
      <int2:state int2:value="Rejected" int2:type="AugLoop_Text_Critique"/>
    </int2:bookmark>
    <int2:bookmark int2:bookmarkName="_Int_T2eG4ZBn" int2:invalidationBookmarkName="" int2:hashCode="l2TkQHig1bomBB" int2:id="ZOe6lKtX">
      <int2:state int2:value="Rejected" int2:type="AugLoop_Text_Critique"/>
    </int2:bookmark>
    <int2:bookmark int2:bookmarkName="_Int_wozEGky7" int2:invalidationBookmarkName="" int2:hashCode="GZb8SAp2PZ1Wiz" int2:id="jSpD40TM">
      <int2:state int2:value="Rejected" int2:type="AugLoop_Text_Critique"/>
    </int2:bookmark>
    <int2:bookmark int2:bookmarkName="_Int_oSMIp4Sy" int2:invalidationBookmarkName="" int2:hashCode="y9nkAVCKPSRSi4" int2:id="3O748dBJ">
      <int2:state int2:value="Rejected" int2:type="AugLoop_Text_Critique"/>
    </int2:bookmark>
    <int2:bookmark int2:bookmarkName="_Int_pU3GqYb8" int2:invalidationBookmarkName="" int2:hashCode="Misg/15vGxeaYP" int2:id="K6eUliNn">
      <int2:state int2:value="Rejected" int2:type="AugLoop_Text_Critique"/>
    </int2:bookmark>
    <int2:bookmark int2:bookmarkName="_Int_C0qWYwmu" int2:invalidationBookmarkName="" int2:hashCode="gRg+Ewpr1g5/o3" int2:id="S4kLcypi">
      <int2:state int2:value="Rejected" int2:type="AugLoop_Text_Critique"/>
    </int2:bookmark>
    <int2:bookmark int2:bookmarkName="_Int_nJdw6rt1" int2:invalidationBookmarkName="" int2:hashCode="a7X/VNNYq0VXgz" int2:id="KzHOrofX">
      <int2:state int2:value="Rejected" int2:type="AugLoop_Text_Critique"/>
    </int2:bookmark>
    <int2:bookmark int2:bookmarkName="_Int_slNxFiCs" int2:invalidationBookmarkName="" int2:hashCode="DdKYGFB+0nSYZd" int2:id="moe1asK8">
      <int2:state int2:value="Rejected" int2:type="AugLoop_Text_Critique"/>
    </int2:bookmark>
    <int2:bookmark int2:bookmarkName="_Int_zolUs0bZ" int2:invalidationBookmarkName="" int2:hashCode="GZb8SAp2PZ1Wiz" int2:id="jRmNwSvO">
      <int2:state int2:value="Rejected" int2:type="AugLoop_Text_Critique"/>
    </int2:bookmark>
    <int2:bookmark int2:bookmarkName="_Int_P6gbBry3" int2:invalidationBookmarkName="" int2:hashCode="SradH0SdDJdch8" int2:id="Q76Jb0R3">
      <int2:state int2:value="Rejected" int2:type="AugLoop_Text_Critique"/>
    </int2:bookmark>
    <int2:bookmark int2:bookmarkName="_Int_aGKu2Nk3" int2:invalidationBookmarkName="" int2:hashCode="4QRcNS7P52+gGB" int2:id="EzGkIpxz">
      <int2:state int2:value="Rejected" int2:type="AugLoop_Text_Critique"/>
    </int2:bookmark>
    <int2:bookmark int2:bookmarkName="_Int_7drD4q47" int2:invalidationBookmarkName="" int2:hashCode="a7X/VNNYq0VXgz" int2:id="pxdHAgYr">
      <int2:state int2:value="Rejected" int2:type="AugLoop_Text_Critique"/>
    </int2:bookmark>
    <int2:bookmark int2:bookmarkName="_Int_Slk3V1F6" int2:invalidationBookmarkName="" int2:hashCode="SradH0SdDJdch8" int2:id="B8439EOy"/>
    <int2:bookmark int2:bookmarkName="_Int_WXFX43p1" int2:invalidationBookmarkName="" int2:hashCode="l2TkQHig1bomBB" int2:id="qU0d25A7">
      <int2:state int2:value="Rejected" int2:type="AugLoop_Text_Critique"/>
    </int2:bookmark>
    <int2:bookmark int2:bookmarkName="_Int_9M6s9iSf" int2:invalidationBookmarkName="" int2:hashCode="SradH0SdDJdch8" int2:id="pOMiRyBZ">
      <int2:state int2:value="Rejected" int2:type="AugLoop_Text_Critique"/>
    </int2:bookmark>
    <int2:bookmark int2:bookmarkName="_Int_LuQ57W8B" int2:invalidationBookmarkName="" int2:hashCode="SradH0SdDJdch8" int2:id="pCIgmTxU"/>
    <int2:bookmark int2:bookmarkName="_Int_dh9qPEbH" int2:invalidationBookmarkName="" int2:hashCode="4dDGwcKeatUWQH" int2:id="jnGLQOeC">
      <int2:state int2:value="Rejected" int2:type="AugLoop_Text_Critique"/>
    </int2:bookmark>
    <int2:bookmark int2:bookmarkName="_Int_mCppohLZ" int2:invalidationBookmarkName="" int2:hashCode="4dDGwcKeatUWQH" int2:id="k2uLz5AJ">
      <int2:state int2:value="Rejected" int2:type="AugLoop_Text_Critique"/>
    </int2:bookmark>
    <int2:bookmark int2:bookmarkName="_Int_NPYMjK8H" int2:invalidationBookmarkName="" int2:hashCode="HNUKm/YlhW8Ack" int2:id="rxiChBkG">
      <int2:state int2:value="Rejected" int2:type="LegacyProofing"/>
    </int2:bookmark>
    <int2:bookmark int2:bookmarkName="_Int_BNLTNUAs" int2:invalidationBookmarkName="" int2:hashCode="+MhlVymuaXmixg" int2:id="izOLpnfN">
      <int2:state int2:value="Rejected" int2:type="LegacyProofing"/>
    </int2:bookmark>
    <int2:bookmark int2:bookmarkName="_Int_tQU1QWts" int2:invalidationBookmarkName="" int2:hashCode="raxpN5pibCQ2lI" int2:id="SrmJvaHn">
      <int2:state int2:value="Rejected" int2:type="AugLoop_Text_Critique"/>
    </int2:bookmark>
    <int2:bookmark int2:bookmarkName="_Int_zsxRzz6B" int2:invalidationBookmarkName="" int2:hashCode="5Zq+01IYfZHrwS" int2:id="RbY5HPf9">
      <int2:state int2:value="Rejected" int2:type="AugLoop_Text_Critique"/>
    </int2:bookmark>
    <int2:bookmark int2:bookmarkName="_Int_jaVMJEs7" int2:invalidationBookmarkName="" int2:hashCode="RoHRJMxsS3O6q/" int2:id="IoPd6oY1"/>
    <int2:bookmark int2:bookmarkName="_Int_bQ6iEOvS" int2:invalidationBookmarkName="" int2:hashCode="QRsInSlx0xe7Kx" int2:id="ysaGL0Lx">
      <int2:state int2:value="Rejected" int2:type="AugLoop_Text_Critique"/>
    </int2:bookmark>
    <int2:bookmark int2:bookmarkName="_Int_x4uYc93X" int2:invalidationBookmarkName="" int2:hashCode="pjtg7qRmXwDt2x" int2:id="QdhMlXod">
      <int2:state int2:value="Rejected" int2:type="AugLoop_Text_Critique"/>
    </int2:bookmark>
    <int2:bookmark int2:bookmarkName="_Int_E1UgZyKg" int2:invalidationBookmarkName="" int2:hashCode="yWaxLQ2HLjpTFl" int2:id="GOKWridS">
      <int2:state int2:value="Rejected" int2:type="AugLoop_Text_Critique"/>
    </int2:bookmark>
    <int2:bookmark int2:bookmarkName="_Int_L9A7sF7G" int2:invalidationBookmarkName="" int2:hashCode="7S6zdCYYuxDTsr" int2:id="Wwr0Pkt8">
      <int2:state int2:value="Rejected" int2:type="AugLoop_Text_Critique"/>
    </int2:bookmark>
    <int2:bookmark int2:bookmarkName="_Int_VhAiGDJr" int2:invalidationBookmarkName="" int2:hashCode="QRsInSlx0xe7Kx" int2:id="6SwM5xbU">
      <int2:state int2:value="Rejected" int2:type="AugLoop_Text_Critique"/>
    </int2:bookmark>
    <int2:bookmark int2:bookmarkName="_Int_PMpBHKeK" int2:invalidationBookmarkName="" int2:hashCode="RoHRJMxsS3O6q/" int2:id="hvFeOAWE"/>
    <int2:bookmark int2:bookmarkName="_Int_dtjMoQcj" int2:invalidationBookmarkName="" int2:hashCode="wIG4NHktHqK3id" int2:id="kNfv7BZU">
      <int2:state int2:value="Rejected" int2:type="AugLoop_Text_Critique"/>
    </int2:bookmark>
    <int2:bookmark int2:bookmarkName="_Int_FhkTzN4J" int2:invalidationBookmarkName="" int2:hashCode="oFIjG5L4o1YQac" int2:id="xQVJipUq">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nsid w:val="eece3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417C94"/>
    <w:multiLevelType w:val="hybridMultilevel"/>
    <w:tmpl w:val="2C4A9790"/>
    <w:lvl w:ilvl="0" w:tplc="BCC0AB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80545"/>
    <w:multiLevelType w:val="hybridMultilevel"/>
    <w:tmpl w:val="962223BC"/>
    <w:lvl w:ilvl="0" w:tplc="C2F021A6">
      <w:numFmt w:val="bullet"/>
      <w:lvlText w:val="•"/>
      <w:lvlJc w:val="left"/>
      <w:pPr>
        <w:ind w:left="720" w:hanging="360"/>
      </w:pPr>
      <w:rPr>
        <w:rFonts w:hint="default" w:ascii="Arial" w:hAnsi="Arial" w:cs="Arial" w:eastAsiaTheme="minorHAns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 w15:restartNumberingAfterBreak="0">
    <w:nsid w:val="049327C3"/>
    <w:multiLevelType w:val="hybridMultilevel"/>
    <w:tmpl w:val="5E0A0D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C1F82"/>
    <w:multiLevelType w:val="hybridMultilevel"/>
    <w:tmpl w:val="AAAE503A"/>
    <w:lvl w:ilvl="0" w:tplc="2968C260">
      <w:start w:val="1"/>
      <w:numFmt w:val="bullet"/>
      <w:lvlText w:val=""/>
      <w:lvlJc w:val="left"/>
      <w:pPr>
        <w:ind w:left="720" w:hanging="360"/>
      </w:pPr>
      <w:rPr>
        <w:rFonts w:hint="default" w:ascii="Symbol" w:hAnsi="Symbol"/>
      </w:rPr>
    </w:lvl>
    <w:lvl w:ilvl="1" w:tplc="81C8616C">
      <w:start w:val="1"/>
      <w:numFmt w:val="bullet"/>
      <w:lvlText w:val="o"/>
      <w:lvlJc w:val="left"/>
      <w:pPr>
        <w:ind w:left="1440" w:hanging="360"/>
      </w:pPr>
      <w:rPr>
        <w:rFonts w:hint="default" w:ascii="Courier New" w:hAnsi="Courier New" w:cs="Times New Roman"/>
      </w:rPr>
    </w:lvl>
    <w:lvl w:ilvl="2" w:tplc="F084A626">
      <w:start w:val="1"/>
      <w:numFmt w:val="bullet"/>
      <w:lvlText w:val=""/>
      <w:lvlJc w:val="left"/>
      <w:pPr>
        <w:ind w:left="2160" w:hanging="360"/>
      </w:pPr>
      <w:rPr>
        <w:rFonts w:hint="default" w:ascii="Wingdings" w:hAnsi="Wingdings"/>
      </w:rPr>
    </w:lvl>
    <w:lvl w:ilvl="3" w:tplc="6F8602D0">
      <w:start w:val="1"/>
      <w:numFmt w:val="bullet"/>
      <w:lvlText w:val=""/>
      <w:lvlJc w:val="left"/>
      <w:pPr>
        <w:ind w:left="2880" w:hanging="360"/>
      </w:pPr>
      <w:rPr>
        <w:rFonts w:hint="default" w:ascii="Symbol" w:hAnsi="Symbol"/>
      </w:rPr>
    </w:lvl>
    <w:lvl w:ilvl="4" w:tplc="4B94F65E">
      <w:start w:val="1"/>
      <w:numFmt w:val="bullet"/>
      <w:lvlText w:val="o"/>
      <w:lvlJc w:val="left"/>
      <w:pPr>
        <w:ind w:left="3600" w:hanging="360"/>
      </w:pPr>
      <w:rPr>
        <w:rFonts w:hint="default" w:ascii="Courier New" w:hAnsi="Courier New" w:cs="Times New Roman"/>
      </w:rPr>
    </w:lvl>
    <w:lvl w:ilvl="5" w:tplc="19E255F8">
      <w:start w:val="1"/>
      <w:numFmt w:val="bullet"/>
      <w:lvlText w:val=""/>
      <w:lvlJc w:val="left"/>
      <w:pPr>
        <w:ind w:left="4320" w:hanging="360"/>
      </w:pPr>
      <w:rPr>
        <w:rFonts w:hint="default" w:ascii="Wingdings" w:hAnsi="Wingdings"/>
      </w:rPr>
    </w:lvl>
    <w:lvl w:ilvl="6" w:tplc="9B14B548">
      <w:start w:val="1"/>
      <w:numFmt w:val="bullet"/>
      <w:lvlText w:val=""/>
      <w:lvlJc w:val="left"/>
      <w:pPr>
        <w:ind w:left="5040" w:hanging="360"/>
      </w:pPr>
      <w:rPr>
        <w:rFonts w:hint="default" w:ascii="Symbol" w:hAnsi="Symbol"/>
      </w:rPr>
    </w:lvl>
    <w:lvl w:ilvl="7" w:tplc="39087AF8">
      <w:start w:val="1"/>
      <w:numFmt w:val="bullet"/>
      <w:lvlText w:val="o"/>
      <w:lvlJc w:val="left"/>
      <w:pPr>
        <w:ind w:left="5760" w:hanging="360"/>
      </w:pPr>
      <w:rPr>
        <w:rFonts w:hint="default" w:ascii="Courier New" w:hAnsi="Courier New" w:cs="Times New Roman"/>
      </w:rPr>
    </w:lvl>
    <w:lvl w:ilvl="8" w:tplc="E5021B82">
      <w:start w:val="1"/>
      <w:numFmt w:val="bullet"/>
      <w:lvlText w:val=""/>
      <w:lvlJc w:val="left"/>
      <w:pPr>
        <w:ind w:left="6480" w:hanging="360"/>
      </w:pPr>
      <w:rPr>
        <w:rFonts w:hint="default" w:ascii="Wingdings" w:hAnsi="Wingdings"/>
      </w:rPr>
    </w:lvl>
  </w:abstractNum>
  <w:abstractNum w:abstractNumId="4" w15:restartNumberingAfterBreak="0">
    <w:nsid w:val="08CCDD92"/>
    <w:multiLevelType w:val="hybridMultilevel"/>
    <w:tmpl w:val="F66AD814"/>
    <w:lvl w:ilvl="0" w:tplc="258CC9A4">
      <w:start w:val="1"/>
      <w:numFmt w:val="bullet"/>
      <w:lvlText w:val=""/>
      <w:lvlJc w:val="left"/>
      <w:pPr>
        <w:ind w:left="720" w:hanging="360"/>
      </w:pPr>
      <w:rPr>
        <w:rFonts w:hint="default" w:ascii="Symbol" w:hAnsi="Symbol"/>
      </w:rPr>
    </w:lvl>
    <w:lvl w:ilvl="1" w:tplc="53BE12AE">
      <w:start w:val="1"/>
      <w:numFmt w:val="bullet"/>
      <w:lvlText w:val="o"/>
      <w:lvlJc w:val="left"/>
      <w:pPr>
        <w:ind w:left="1440" w:hanging="360"/>
      </w:pPr>
      <w:rPr>
        <w:rFonts w:hint="default" w:ascii="Courier New" w:hAnsi="Courier New" w:cs="Times New Roman"/>
      </w:rPr>
    </w:lvl>
    <w:lvl w:ilvl="2" w:tplc="E472824C">
      <w:start w:val="1"/>
      <w:numFmt w:val="bullet"/>
      <w:lvlText w:val=""/>
      <w:lvlJc w:val="left"/>
      <w:pPr>
        <w:ind w:left="2160" w:hanging="360"/>
      </w:pPr>
      <w:rPr>
        <w:rFonts w:hint="default" w:ascii="Wingdings" w:hAnsi="Wingdings"/>
      </w:rPr>
    </w:lvl>
    <w:lvl w:ilvl="3" w:tplc="2C8A36EE">
      <w:start w:val="1"/>
      <w:numFmt w:val="bullet"/>
      <w:lvlText w:val=""/>
      <w:lvlJc w:val="left"/>
      <w:pPr>
        <w:ind w:left="2880" w:hanging="360"/>
      </w:pPr>
      <w:rPr>
        <w:rFonts w:hint="default" w:ascii="Symbol" w:hAnsi="Symbol"/>
      </w:rPr>
    </w:lvl>
    <w:lvl w:ilvl="4" w:tplc="AC444994">
      <w:start w:val="1"/>
      <w:numFmt w:val="bullet"/>
      <w:lvlText w:val="o"/>
      <w:lvlJc w:val="left"/>
      <w:pPr>
        <w:ind w:left="3600" w:hanging="360"/>
      </w:pPr>
      <w:rPr>
        <w:rFonts w:hint="default" w:ascii="Courier New" w:hAnsi="Courier New" w:cs="Times New Roman"/>
      </w:rPr>
    </w:lvl>
    <w:lvl w:ilvl="5" w:tplc="0D90924A">
      <w:start w:val="1"/>
      <w:numFmt w:val="bullet"/>
      <w:lvlText w:val=""/>
      <w:lvlJc w:val="left"/>
      <w:pPr>
        <w:ind w:left="4320" w:hanging="360"/>
      </w:pPr>
      <w:rPr>
        <w:rFonts w:hint="default" w:ascii="Wingdings" w:hAnsi="Wingdings"/>
      </w:rPr>
    </w:lvl>
    <w:lvl w:ilvl="6" w:tplc="B90A2344">
      <w:start w:val="1"/>
      <w:numFmt w:val="bullet"/>
      <w:lvlText w:val=""/>
      <w:lvlJc w:val="left"/>
      <w:pPr>
        <w:ind w:left="5040" w:hanging="360"/>
      </w:pPr>
      <w:rPr>
        <w:rFonts w:hint="default" w:ascii="Symbol" w:hAnsi="Symbol"/>
      </w:rPr>
    </w:lvl>
    <w:lvl w:ilvl="7" w:tplc="74067986">
      <w:start w:val="1"/>
      <w:numFmt w:val="bullet"/>
      <w:lvlText w:val="o"/>
      <w:lvlJc w:val="left"/>
      <w:pPr>
        <w:ind w:left="5760" w:hanging="360"/>
      </w:pPr>
      <w:rPr>
        <w:rFonts w:hint="default" w:ascii="Courier New" w:hAnsi="Courier New" w:cs="Times New Roman"/>
      </w:rPr>
    </w:lvl>
    <w:lvl w:ilvl="8" w:tplc="789C8286">
      <w:start w:val="1"/>
      <w:numFmt w:val="bullet"/>
      <w:lvlText w:val=""/>
      <w:lvlJc w:val="left"/>
      <w:pPr>
        <w:ind w:left="6480" w:hanging="360"/>
      </w:pPr>
      <w:rPr>
        <w:rFonts w:hint="default" w:ascii="Wingdings" w:hAnsi="Wingdings"/>
      </w:rPr>
    </w:lvl>
  </w:abstractNum>
  <w:abstractNum w:abstractNumId="5" w15:restartNumberingAfterBreak="0">
    <w:nsid w:val="08D086DD"/>
    <w:multiLevelType w:val="hybridMultilevel"/>
    <w:tmpl w:val="CAE081A0"/>
    <w:lvl w:ilvl="0" w:tplc="4BBE0ED6">
      <w:start w:val="1"/>
      <w:numFmt w:val="bullet"/>
      <w:lvlText w:val=""/>
      <w:lvlJc w:val="left"/>
      <w:pPr>
        <w:ind w:left="360" w:hanging="360"/>
      </w:pPr>
      <w:rPr>
        <w:rFonts w:hint="default" w:ascii="Wingdings" w:hAnsi="Wingdings"/>
      </w:rPr>
    </w:lvl>
    <w:lvl w:ilvl="1" w:tplc="6E24D498">
      <w:start w:val="1"/>
      <w:numFmt w:val="bullet"/>
      <w:lvlText w:val="o"/>
      <w:lvlJc w:val="left"/>
      <w:pPr>
        <w:ind w:left="1080" w:hanging="360"/>
      </w:pPr>
      <w:rPr>
        <w:rFonts w:hint="default" w:ascii="Courier New" w:hAnsi="Courier New" w:cs="Times New Roman"/>
      </w:rPr>
    </w:lvl>
    <w:lvl w:ilvl="2" w:tplc="5B149924">
      <w:start w:val="1"/>
      <w:numFmt w:val="bullet"/>
      <w:lvlText w:val=""/>
      <w:lvlJc w:val="left"/>
      <w:pPr>
        <w:ind w:left="1800" w:hanging="360"/>
      </w:pPr>
      <w:rPr>
        <w:rFonts w:hint="default" w:ascii="Wingdings" w:hAnsi="Wingdings"/>
      </w:rPr>
    </w:lvl>
    <w:lvl w:ilvl="3" w:tplc="7C8ED5FA">
      <w:start w:val="1"/>
      <w:numFmt w:val="bullet"/>
      <w:lvlText w:val=""/>
      <w:lvlJc w:val="left"/>
      <w:pPr>
        <w:ind w:left="2520" w:hanging="360"/>
      </w:pPr>
      <w:rPr>
        <w:rFonts w:hint="default" w:ascii="Symbol" w:hAnsi="Symbol"/>
      </w:rPr>
    </w:lvl>
    <w:lvl w:ilvl="4" w:tplc="86168B6A">
      <w:start w:val="1"/>
      <w:numFmt w:val="bullet"/>
      <w:lvlText w:val="o"/>
      <w:lvlJc w:val="left"/>
      <w:pPr>
        <w:ind w:left="3240" w:hanging="360"/>
      </w:pPr>
      <w:rPr>
        <w:rFonts w:hint="default" w:ascii="Courier New" w:hAnsi="Courier New" w:cs="Times New Roman"/>
      </w:rPr>
    </w:lvl>
    <w:lvl w:ilvl="5" w:tplc="D30C124A">
      <w:start w:val="1"/>
      <w:numFmt w:val="bullet"/>
      <w:lvlText w:val=""/>
      <w:lvlJc w:val="left"/>
      <w:pPr>
        <w:ind w:left="3960" w:hanging="360"/>
      </w:pPr>
      <w:rPr>
        <w:rFonts w:hint="default" w:ascii="Wingdings" w:hAnsi="Wingdings"/>
      </w:rPr>
    </w:lvl>
    <w:lvl w:ilvl="6" w:tplc="1114A778">
      <w:start w:val="1"/>
      <w:numFmt w:val="bullet"/>
      <w:lvlText w:val=""/>
      <w:lvlJc w:val="left"/>
      <w:pPr>
        <w:ind w:left="4680" w:hanging="360"/>
      </w:pPr>
      <w:rPr>
        <w:rFonts w:hint="default" w:ascii="Symbol" w:hAnsi="Symbol"/>
      </w:rPr>
    </w:lvl>
    <w:lvl w:ilvl="7" w:tplc="3762254C">
      <w:start w:val="1"/>
      <w:numFmt w:val="bullet"/>
      <w:lvlText w:val="o"/>
      <w:lvlJc w:val="left"/>
      <w:pPr>
        <w:ind w:left="5400" w:hanging="360"/>
      </w:pPr>
      <w:rPr>
        <w:rFonts w:hint="default" w:ascii="Courier New" w:hAnsi="Courier New" w:cs="Times New Roman"/>
      </w:rPr>
    </w:lvl>
    <w:lvl w:ilvl="8" w:tplc="5E6A8AA2">
      <w:start w:val="1"/>
      <w:numFmt w:val="bullet"/>
      <w:lvlText w:val=""/>
      <w:lvlJc w:val="left"/>
      <w:pPr>
        <w:ind w:left="6120" w:hanging="360"/>
      </w:pPr>
      <w:rPr>
        <w:rFonts w:hint="default" w:ascii="Wingdings" w:hAnsi="Wingdings"/>
      </w:rPr>
    </w:lvl>
  </w:abstractNum>
  <w:abstractNum w:abstractNumId="6" w15:restartNumberingAfterBreak="0">
    <w:nsid w:val="1072BEE1"/>
    <w:multiLevelType w:val="hybridMultilevel"/>
    <w:tmpl w:val="8C38A58A"/>
    <w:lvl w:ilvl="0" w:tplc="48E615CC">
      <w:start w:val="1"/>
      <w:numFmt w:val="bullet"/>
      <w:lvlText w:val=""/>
      <w:lvlJc w:val="left"/>
      <w:pPr>
        <w:ind w:left="720" w:hanging="360"/>
      </w:pPr>
      <w:rPr>
        <w:rFonts w:hint="default" w:ascii="Symbol" w:hAnsi="Symbol"/>
      </w:rPr>
    </w:lvl>
    <w:lvl w:ilvl="1" w:tplc="BA7822B2">
      <w:start w:val="1"/>
      <w:numFmt w:val="bullet"/>
      <w:lvlText w:val="o"/>
      <w:lvlJc w:val="left"/>
      <w:pPr>
        <w:ind w:left="1440" w:hanging="360"/>
      </w:pPr>
      <w:rPr>
        <w:rFonts w:hint="default" w:ascii="Courier New" w:hAnsi="Courier New" w:cs="Times New Roman"/>
      </w:rPr>
    </w:lvl>
    <w:lvl w:ilvl="2" w:tplc="5B564AA4">
      <w:start w:val="1"/>
      <w:numFmt w:val="bullet"/>
      <w:lvlText w:val=""/>
      <w:lvlJc w:val="left"/>
      <w:pPr>
        <w:ind w:left="2160" w:hanging="360"/>
      </w:pPr>
      <w:rPr>
        <w:rFonts w:hint="default" w:ascii="Wingdings" w:hAnsi="Wingdings"/>
      </w:rPr>
    </w:lvl>
    <w:lvl w:ilvl="3" w:tplc="E6DE7EA6">
      <w:start w:val="1"/>
      <w:numFmt w:val="bullet"/>
      <w:lvlText w:val=""/>
      <w:lvlJc w:val="left"/>
      <w:pPr>
        <w:ind w:left="2880" w:hanging="360"/>
      </w:pPr>
      <w:rPr>
        <w:rFonts w:hint="default" w:ascii="Symbol" w:hAnsi="Symbol"/>
      </w:rPr>
    </w:lvl>
    <w:lvl w:ilvl="4" w:tplc="41AE09FA">
      <w:start w:val="1"/>
      <w:numFmt w:val="bullet"/>
      <w:lvlText w:val="o"/>
      <w:lvlJc w:val="left"/>
      <w:pPr>
        <w:ind w:left="3600" w:hanging="360"/>
      </w:pPr>
      <w:rPr>
        <w:rFonts w:hint="default" w:ascii="Courier New" w:hAnsi="Courier New" w:cs="Times New Roman"/>
      </w:rPr>
    </w:lvl>
    <w:lvl w:ilvl="5" w:tplc="2A2C4DC0">
      <w:start w:val="1"/>
      <w:numFmt w:val="bullet"/>
      <w:lvlText w:val=""/>
      <w:lvlJc w:val="left"/>
      <w:pPr>
        <w:ind w:left="4320" w:hanging="360"/>
      </w:pPr>
      <w:rPr>
        <w:rFonts w:hint="default" w:ascii="Wingdings" w:hAnsi="Wingdings"/>
      </w:rPr>
    </w:lvl>
    <w:lvl w:ilvl="6" w:tplc="32F2BBCA">
      <w:start w:val="1"/>
      <w:numFmt w:val="bullet"/>
      <w:lvlText w:val=""/>
      <w:lvlJc w:val="left"/>
      <w:pPr>
        <w:ind w:left="5040" w:hanging="360"/>
      </w:pPr>
      <w:rPr>
        <w:rFonts w:hint="default" w:ascii="Symbol" w:hAnsi="Symbol"/>
      </w:rPr>
    </w:lvl>
    <w:lvl w:ilvl="7" w:tplc="D35E4D5E">
      <w:start w:val="1"/>
      <w:numFmt w:val="bullet"/>
      <w:lvlText w:val="o"/>
      <w:lvlJc w:val="left"/>
      <w:pPr>
        <w:ind w:left="5760" w:hanging="360"/>
      </w:pPr>
      <w:rPr>
        <w:rFonts w:hint="default" w:ascii="Courier New" w:hAnsi="Courier New" w:cs="Times New Roman"/>
      </w:rPr>
    </w:lvl>
    <w:lvl w:ilvl="8" w:tplc="5FFCA556">
      <w:start w:val="1"/>
      <w:numFmt w:val="bullet"/>
      <w:lvlText w:val=""/>
      <w:lvlJc w:val="left"/>
      <w:pPr>
        <w:ind w:left="6480" w:hanging="360"/>
      </w:pPr>
      <w:rPr>
        <w:rFonts w:hint="default" w:ascii="Wingdings" w:hAnsi="Wingdings"/>
      </w:rPr>
    </w:lvl>
  </w:abstractNum>
  <w:abstractNum w:abstractNumId="7" w15:restartNumberingAfterBreak="0">
    <w:nsid w:val="1B3E50BC"/>
    <w:multiLevelType w:val="hybridMultilevel"/>
    <w:tmpl w:val="126AEC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E1A9903"/>
    <w:multiLevelType w:val="hybridMultilevel"/>
    <w:tmpl w:val="514AE5A0"/>
    <w:lvl w:ilvl="0" w:tplc="ACFE0564">
      <w:start w:val="1"/>
      <w:numFmt w:val="decimal"/>
      <w:lvlText w:val="%1."/>
      <w:lvlJc w:val="left"/>
      <w:pPr>
        <w:ind w:left="720" w:hanging="360"/>
      </w:pPr>
    </w:lvl>
    <w:lvl w:ilvl="1" w:tplc="48B47B4A">
      <w:start w:val="1"/>
      <w:numFmt w:val="lowerLetter"/>
      <w:lvlText w:val="%2."/>
      <w:lvlJc w:val="left"/>
      <w:pPr>
        <w:ind w:left="1440" w:hanging="360"/>
      </w:pPr>
    </w:lvl>
    <w:lvl w:ilvl="2" w:tplc="4B28CCB4">
      <w:start w:val="1"/>
      <w:numFmt w:val="lowerRoman"/>
      <w:lvlText w:val="%3."/>
      <w:lvlJc w:val="right"/>
      <w:pPr>
        <w:ind w:left="2160" w:hanging="180"/>
      </w:pPr>
    </w:lvl>
    <w:lvl w:ilvl="3" w:tplc="B4CA1C96">
      <w:start w:val="1"/>
      <w:numFmt w:val="decimal"/>
      <w:lvlText w:val="%4."/>
      <w:lvlJc w:val="left"/>
      <w:pPr>
        <w:ind w:left="2880" w:hanging="360"/>
      </w:pPr>
    </w:lvl>
    <w:lvl w:ilvl="4" w:tplc="2B1C178E">
      <w:start w:val="1"/>
      <w:numFmt w:val="lowerLetter"/>
      <w:lvlText w:val="%5."/>
      <w:lvlJc w:val="left"/>
      <w:pPr>
        <w:ind w:left="3600" w:hanging="360"/>
      </w:pPr>
    </w:lvl>
    <w:lvl w:ilvl="5" w:tplc="FE8C09A2">
      <w:start w:val="1"/>
      <w:numFmt w:val="lowerRoman"/>
      <w:lvlText w:val="%6."/>
      <w:lvlJc w:val="right"/>
      <w:pPr>
        <w:ind w:left="4320" w:hanging="180"/>
      </w:pPr>
    </w:lvl>
    <w:lvl w:ilvl="6" w:tplc="DFE0158E">
      <w:start w:val="1"/>
      <w:numFmt w:val="decimal"/>
      <w:lvlText w:val="%7."/>
      <w:lvlJc w:val="left"/>
      <w:pPr>
        <w:ind w:left="5040" w:hanging="360"/>
      </w:pPr>
    </w:lvl>
    <w:lvl w:ilvl="7" w:tplc="3A729ACE">
      <w:start w:val="1"/>
      <w:numFmt w:val="lowerLetter"/>
      <w:lvlText w:val="%8."/>
      <w:lvlJc w:val="left"/>
      <w:pPr>
        <w:ind w:left="5760" w:hanging="360"/>
      </w:pPr>
    </w:lvl>
    <w:lvl w:ilvl="8" w:tplc="68923428">
      <w:start w:val="1"/>
      <w:numFmt w:val="lowerRoman"/>
      <w:lvlText w:val="%9."/>
      <w:lvlJc w:val="right"/>
      <w:pPr>
        <w:ind w:left="6480" w:hanging="180"/>
      </w:pPr>
    </w:lvl>
  </w:abstractNum>
  <w:abstractNum w:abstractNumId="9" w15:restartNumberingAfterBreak="0">
    <w:nsid w:val="206E653E"/>
    <w:multiLevelType w:val="hybridMultilevel"/>
    <w:tmpl w:val="1576ACB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0879AE"/>
    <w:multiLevelType w:val="hybridMultilevel"/>
    <w:tmpl w:val="C3C038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8F465E4"/>
    <w:multiLevelType w:val="multilevel"/>
    <w:tmpl w:val="486608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87C26F9"/>
    <w:multiLevelType w:val="hybridMultilevel"/>
    <w:tmpl w:val="BF2C74CC"/>
    <w:lvl w:ilvl="0" w:tplc="3608409A">
      <w:start w:val="1"/>
      <w:numFmt w:val="bullet"/>
      <w:lvlText w:val="•"/>
      <w:lvlJc w:val="left"/>
      <w:pPr>
        <w:ind w:left="76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7B6104C">
      <w:start w:val="1"/>
      <w:numFmt w:val="bullet"/>
      <w:lvlText w:val="o"/>
      <w:lvlJc w:val="left"/>
      <w:pPr>
        <w:ind w:left="148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74CEA36C">
      <w:start w:val="1"/>
      <w:numFmt w:val="bullet"/>
      <w:lvlText w:val="▪"/>
      <w:lvlJc w:val="left"/>
      <w:pPr>
        <w:ind w:left="220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0060CC78">
      <w:start w:val="1"/>
      <w:numFmt w:val="bullet"/>
      <w:lvlText w:val="•"/>
      <w:lvlJc w:val="left"/>
      <w:pPr>
        <w:ind w:left="292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DB4DC8A">
      <w:start w:val="1"/>
      <w:numFmt w:val="bullet"/>
      <w:lvlText w:val="o"/>
      <w:lvlJc w:val="left"/>
      <w:pPr>
        <w:ind w:left="364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1AE4650">
      <w:start w:val="1"/>
      <w:numFmt w:val="bullet"/>
      <w:lvlText w:val="▪"/>
      <w:lvlJc w:val="left"/>
      <w:pPr>
        <w:ind w:left="436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97AF0C6">
      <w:start w:val="1"/>
      <w:numFmt w:val="bullet"/>
      <w:lvlText w:val="•"/>
      <w:lvlJc w:val="left"/>
      <w:pPr>
        <w:ind w:left="508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CD20396">
      <w:start w:val="1"/>
      <w:numFmt w:val="bullet"/>
      <w:lvlText w:val="o"/>
      <w:lvlJc w:val="left"/>
      <w:pPr>
        <w:ind w:left="580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EB06C55C">
      <w:start w:val="1"/>
      <w:numFmt w:val="bullet"/>
      <w:lvlText w:val="▪"/>
      <w:lvlJc w:val="left"/>
      <w:pPr>
        <w:ind w:left="652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3" w15:restartNumberingAfterBreak="0">
    <w:nsid w:val="39DA2321"/>
    <w:multiLevelType w:val="multilevel"/>
    <w:tmpl w:val="D542C510"/>
    <w:lvl w:ilvl="0">
      <w:start w:val="3"/>
      <w:numFmt w:val="decimal"/>
      <w:lvlText w:val="%1.0"/>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E630495"/>
    <w:multiLevelType w:val="hybridMultilevel"/>
    <w:tmpl w:val="2D2C48C2"/>
    <w:lvl w:ilvl="0" w:tplc="A6163924">
      <w:start w:val="1"/>
      <w:numFmt w:val="bullet"/>
      <w:lvlText w:val=""/>
      <w:lvlJc w:val="left"/>
      <w:pPr>
        <w:ind w:left="720" w:hanging="360"/>
      </w:pPr>
      <w:rPr>
        <w:rFonts w:hint="default" w:ascii="Symbol" w:hAnsi="Symbol"/>
      </w:rPr>
    </w:lvl>
    <w:lvl w:ilvl="1" w:tplc="790E7AAC">
      <w:start w:val="1"/>
      <w:numFmt w:val="bullet"/>
      <w:lvlText w:val="o"/>
      <w:lvlJc w:val="left"/>
      <w:pPr>
        <w:ind w:left="1440" w:hanging="360"/>
      </w:pPr>
      <w:rPr>
        <w:rFonts w:hint="default" w:ascii="Courier New" w:hAnsi="Courier New" w:cs="Times New Roman"/>
      </w:rPr>
    </w:lvl>
    <w:lvl w:ilvl="2" w:tplc="B68003C8">
      <w:start w:val="1"/>
      <w:numFmt w:val="bullet"/>
      <w:lvlText w:val=""/>
      <w:lvlJc w:val="left"/>
      <w:pPr>
        <w:ind w:left="2160" w:hanging="360"/>
      </w:pPr>
      <w:rPr>
        <w:rFonts w:hint="default" w:ascii="Wingdings" w:hAnsi="Wingdings"/>
      </w:rPr>
    </w:lvl>
    <w:lvl w:ilvl="3" w:tplc="620014C2">
      <w:start w:val="1"/>
      <w:numFmt w:val="bullet"/>
      <w:lvlText w:val=""/>
      <w:lvlJc w:val="left"/>
      <w:pPr>
        <w:ind w:left="2880" w:hanging="360"/>
      </w:pPr>
      <w:rPr>
        <w:rFonts w:hint="default" w:ascii="Symbol" w:hAnsi="Symbol"/>
      </w:rPr>
    </w:lvl>
    <w:lvl w:ilvl="4" w:tplc="B0A893E6">
      <w:start w:val="1"/>
      <w:numFmt w:val="bullet"/>
      <w:lvlText w:val="o"/>
      <w:lvlJc w:val="left"/>
      <w:pPr>
        <w:ind w:left="3600" w:hanging="360"/>
      </w:pPr>
      <w:rPr>
        <w:rFonts w:hint="default" w:ascii="Courier New" w:hAnsi="Courier New" w:cs="Times New Roman"/>
      </w:rPr>
    </w:lvl>
    <w:lvl w:ilvl="5" w:tplc="4EEC1DB0">
      <w:start w:val="1"/>
      <w:numFmt w:val="bullet"/>
      <w:lvlText w:val=""/>
      <w:lvlJc w:val="left"/>
      <w:pPr>
        <w:ind w:left="4320" w:hanging="360"/>
      </w:pPr>
      <w:rPr>
        <w:rFonts w:hint="default" w:ascii="Wingdings" w:hAnsi="Wingdings"/>
      </w:rPr>
    </w:lvl>
    <w:lvl w:ilvl="6" w:tplc="69B4AAF8">
      <w:start w:val="1"/>
      <w:numFmt w:val="bullet"/>
      <w:lvlText w:val=""/>
      <w:lvlJc w:val="left"/>
      <w:pPr>
        <w:ind w:left="5040" w:hanging="360"/>
      </w:pPr>
      <w:rPr>
        <w:rFonts w:hint="default" w:ascii="Symbol" w:hAnsi="Symbol"/>
      </w:rPr>
    </w:lvl>
    <w:lvl w:ilvl="7" w:tplc="75106FE2">
      <w:start w:val="1"/>
      <w:numFmt w:val="bullet"/>
      <w:lvlText w:val="o"/>
      <w:lvlJc w:val="left"/>
      <w:pPr>
        <w:ind w:left="5760" w:hanging="360"/>
      </w:pPr>
      <w:rPr>
        <w:rFonts w:hint="default" w:ascii="Courier New" w:hAnsi="Courier New" w:cs="Times New Roman"/>
      </w:rPr>
    </w:lvl>
    <w:lvl w:ilvl="8" w:tplc="9650DFCA">
      <w:start w:val="1"/>
      <w:numFmt w:val="bullet"/>
      <w:lvlText w:val=""/>
      <w:lvlJc w:val="left"/>
      <w:pPr>
        <w:ind w:left="6480" w:hanging="360"/>
      </w:pPr>
      <w:rPr>
        <w:rFonts w:hint="default" w:ascii="Wingdings" w:hAnsi="Wingdings"/>
      </w:rPr>
    </w:lvl>
  </w:abstractNum>
  <w:abstractNum w:abstractNumId="15" w15:restartNumberingAfterBreak="0">
    <w:nsid w:val="4163C60D"/>
    <w:multiLevelType w:val="hybridMultilevel"/>
    <w:tmpl w:val="668EBE9C"/>
    <w:lvl w:ilvl="0" w:tplc="FF9CA17C">
      <w:start w:val="1"/>
      <w:numFmt w:val="decimal"/>
      <w:lvlText w:val="%1."/>
      <w:lvlJc w:val="left"/>
      <w:pPr>
        <w:ind w:left="360" w:hanging="360"/>
      </w:pPr>
    </w:lvl>
    <w:lvl w:ilvl="1" w:tplc="AECA21FA">
      <w:start w:val="1"/>
      <w:numFmt w:val="lowerLetter"/>
      <w:lvlText w:val="%2."/>
      <w:lvlJc w:val="left"/>
      <w:pPr>
        <w:ind w:left="1440" w:hanging="360"/>
      </w:pPr>
    </w:lvl>
    <w:lvl w:ilvl="2" w:tplc="B9B4D992">
      <w:start w:val="1"/>
      <w:numFmt w:val="lowerRoman"/>
      <w:lvlText w:val="%3."/>
      <w:lvlJc w:val="right"/>
      <w:pPr>
        <w:ind w:left="2160" w:hanging="180"/>
      </w:pPr>
    </w:lvl>
    <w:lvl w:ilvl="3" w:tplc="5CCC7C26">
      <w:start w:val="1"/>
      <w:numFmt w:val="decimal"/>
      <w:lvlText w:val="%4."/>
      <w:lvlJc w:val="left"/>
      <w:pPr>
        <w:ind w:left="2880" w:hanging="360"/>
      </w:pPr>
    </w:lvl>
    <w:lvl w:ilvl="4" w:tplc="385EBFB4">
      <w:start w:val="1"/>
      <w:numFmt w:val="lowerLetter"/>
      <w:lvlText w:val="%5."/>
      <w:lvlJc w:val="left"/>
      <w:pPr>
        <w:ind w:left="3600" w:hanging="360"/>
      </w:pPr>
    </w:lvl>
    <w:lvl w:ilvl="5" w:tplc="DD26B9E6">
      <w:start w:val="1"/>
      <w:numFmt w:val="lowerRoman"/>
      <w:lvlText w:val="%6."/>
      <w:lvlJc w:val="right"/>
      <w:pPr>
        <w:ind w:left="4320" w:hanging="180"/>
      </w:pPr>
    </w:lvl>
    <w:lvl w:ilvl="6" w:tplc="592C3F68">
      <w:start w:val="1"/>
      <w:numFmt w:val="decimal"/>
      <w:lvlText w:val="%7."/>
      <w:lvlJc w:val="left"/>
      <w:pPr>
        <w:ind w:left="5040" w:hanging="360"/>
      </w:pPr>
    </w:lvl>
    <w:lvl w:ilvl="7" w:tplc="F224E470">
      <w:start w:val="1"/>
      <w:numFmt w:val="lowerLetter"/>
      <w:lvlText w:val="%8."/>
      <w:lvlJc w:val="left"/>
      <w:pPr>
        <w:ind w:left="5760" w:hanging="360"/>
      </w:pPr>
    </w:lvl>
    <w:lvl w:ilvl="8" w:tplc="3C5E55D0">
      <w:start w:val="1"/>
      <w:numFmt w:val="lowerRoman"/>
      <w:lvlText w:val="%9."/>
      <w:lvlJc w:val="right"/>
      <w:pPr>
        <w:ind w:left="6480" w:hanging="180"/>
      </w:pPr>
    </w:lvl>
  </w:abstractNum>
  <w:abstractNum w:abstractNumId="16" w15:restartNumberingAfterBreak="0">
    <w:nsid w:val="41CA33C4"/>
    <w:multiLevelType w:val="hybridMultilevel"/>
    <w:tmpl w:val="44ACD75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4913D7C"/>
    <w:multiLevelType w:val="multilevel"/>
    <w:tmpl w:val="2FFC547C"/>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756B6D"/>
    <w:multiLevelType w:val="hybridMultilevel"/>
    <w:tmpl w:val="EC868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A817FEB"/>
    <w:multiLevelType w:val="multilevel"/>
    <w:tmpl w:val="6B06495C"/>
    <w:lvl w:ilvl="0">
      <w:start w:val="1"/>
      <w:numFmt w:val="decimal"/>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16E3D5A"/>
    <w:multiLevelType w:val="hybridMultilevel"/>
    <w:tmpl w:val="C2C8F014"/>
    <w:lvl w:ilvl="0" w:tplc="F1D88B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52692E"/>
    <w:multiLevelType w:val="hybridMultilevel"/>
    <w:tmpl w:val="8DD21490"/>
    <w:lvl w:ilvl="0" w:tplc="243A1B2E">
      <w:start w:val="1"/>
      <w:numFmt w:val="bullet"/>
      <w:lvlText w:val=""/>
      <w:lvlJc w:val="left"/>
      <w:pPr>
        <w:ind w:left="720" w:hanging="360"/>
      </w:pPr>
      <w:rPr>
        <w:rFonts w:hint="default" w:ascii="Symbol" w:hAnsi="Symbol"/>
      </w:rPr>
    </w:lvl>
    <w:lvl w:ilvl="1" w:tplc="13261DEE">
      <w:start w:val="1"/>
      <w:numFmt w:val="bullet"/>
      <w:lvlText w:val="o"/>
      <w:lvlJc w:val="left"/>
      <w:pPr>
        <w:ind w:left="1440" w:hanging="360"/>
      </w:pPr>
      <w:rPr>
        <w:rFonts w:hint="default" w:ascii="Courier New" w:hAnsi="Courier New" w:cs="Times New Roman"/>
      </w:rPr>
    </w:lvl>
    <w:lvl w:ilvl="2" w:tplc="B3E4B480">
      <w:start w:val="1"/>
      <w:numFmt w:val="bullet"/>
      <w:lvlText w:val=""/>
      <w:lvlJc w:val="left"/>
      <w:pPr>
        <w:ind w:left="2160" w:hanging="360"/>
      </w:pPr>
      <w:rPr>
        <w:rFonts w:hint="default" w:ascii="Wingdings" w:hAnsi="Wingdings"/>
      </w:rPr>
    </w:lvl>
    <w:lvl w:ilvl="3" w:tplc="0D54C5CC">
      <w:start w:val="1"/>
      <w:numFmt w:val="bullet"/>
      <w:lvlText w:val=""/>
      <w:lvlJc w:val="left"/>
      <w:pPr>
        <w:ind w:left="2880" w:hanging="360"/>
      </w:pPr>
      <w:rPr>
        <w:rFonts w:hint="default" w:ascii="Symbol" w:hAnsi="Symbol"/>
      </w:rPr>
    </w:lvl>
    <w:lvl w:ilvl="4" w:tplc="C9763976">
      <w:start w:val="1"/>
      <w:numFmt w:val="bullet"/>
      <w:lvlText w:val="o"/>
      <w:lvlJc w:val="left"/>
      <w:pPr>
        <w:ind w:left="3600" w:hanging="360"/>
      </w:pPr>
      <w:rPr>
        <w:rFonts w:hint="default" w:ascii="Courier New" w:hAnsi="Courier New" w:cs="Times New Roman"/>
      </w:rPr>
    </w:lvl>
    <w:lvl w:ilvl="5" w:tplc="B4BC0094">
      <w:start w:val="1"/>
      <w:numFmt w:val="bullet"/>
      <w:lvlText w:val=""/>
      <w:lvlJc w:val="left"/>
      <w:pPr>
        <w:ind w:left="4320" w:hanging="360"/>
      </w:pPr>
      <w:rPr>
        <w:rFonts w:hint="default" w:ascii="Wingdings" w:hAnsi="Wingdings"/>
      </w:rPr>
    </w:lvl>
    <w:lvl w:ilvl="6" w:tplc="840408CA">
      <w:start w:val="1"/>
      <w:numFmt w:val="bullet"/>
      <w:lvlText w:val=""/>
      <w:lvlJc w:val="left"/>
      <w:pPr>
        <w:ind w:left="5040" w:hanging="360"/>
      </w:pPr>
      <w:rPr>
        <w:rFonts w:hint="default" w:ascii="Symbol" w:hAnsi="Symbol"/>
      </w:rPr>
    </w:lvl>
    <w:lvl w:ilvl="7" w:tplc="99EC6FB6">
      <w:start w:val="1"/>
      <w:numFmt w:val="bullet"/>
      <w:lvlText w:val="o"/>
      <w:lvlJc w:val="left"/>
      <w:pPr>
        <w:ind w:left="5760" w:hanging="360"/>
      </w:pPr>
      <w:rPr>
        <w:rFonts w:hint="default" w:ascii="Courier New" w:hAnsi="Courier New" w:cs="Times New Roman"/>
      </w:rPr>
    </w:lvl>
    <w:lvl w:ilvl="8" w:tplc="2810416E">
      <w:start w:val="1"/>
      <w:numFmt w:val="bullet"/>
      <w:lvlText w:val=""/>
      <w:lvlJc w:val="left"/>
      <w:pPr>
        <w:ind w:left="6480" w:hanging="360"/>
      </w:pPr>
      <w:rPr>
        <w:rFonts w:hint="default" w:ascii="Wingdings" w:hAnsi="Wingdings"/>
      </w:rPr>
    </w:lvl>
  </w:abstractNum>
  <w:abstractNum w:abstractNumId="22" w15:restartNumberingAfterBreak="0">
    <w:nsid w:val="566455F5"/>
    <w:multiLevelType w:val="hybridMultilevel"/>
    <w:tmpl w:val="2418FB04"/>
    <w:lvl w:ilvl="0" w:tplc="8EE8F6A4">
      <w:start w:val="1"/>
      <w:numFmt w:val="bullet"/>
      <w:lvlText w:val=""/>
      <w:lvlJc w:val="left"/>
      <w:pPr>
        <w:ind w:left="720" w:hanging="360"/>
      </w:pPr>
      <w:rPr>
        <w:rFonts w:hint="default" w:ascii="Symbol" w:hAnsi="Symbol"/>
      </w:rPr>
    </w:lvl>
    <w:lvl w:ilvl="1" w:tplc="A2368BBA">
      <w:start w:val="1"/>
      <w:numFmt w:val="bullet"/>
      <w:lvlText w:val="o"/>
      <w:lvlJc w:val="left"/>
      <w:pPr>
        <w:ind w:left="1440" w:hanging="360"/>
      </w:pPr>
      <w:rPr>
        <w:rFonts w:hint="default" w:ascii="Courier New" w:hAnsi="Courier New"/>
      </w:rPr>
    </w:lvl>
    <w:lvl w:ilvl="2" w:tplc="06121DFE">
      <w:start w:val="1"/>
      <w:numFmt w:val="bullet"/>
      <w:lvlText w:val=""/>
      <w:lvlJc w:val="left"/>
      <w:pPr>
        <w:ind w:left="2160" w:hanging="360"/>
      </w:pPr>
      <w:rPr>
        <w:rFonts w:hint="default" w:ascii="Wingdings" w:hAnsi="Wingdings"/>
      </w:rPr>
    </w:lvl>
    <w:lvl w:ilvl="3" w:tplc="08F2812C">
      <w:start w:val="1"/>
      <w:numFmt w:val="bullet"/>
      <w:lvlText w:val=""/>
      <w:lvlJc w:val="left"/>
      <w:pPr>
        <w:ind w:left="2880" w:hanging="360"/>
      </w:pPr>
      <w:rPr>
        <w:rFonts w:hint="default" w:ascii="Symbol" w:hAnsi="Symbol"/>
      </w:rPr>
    </w:lvl>
    <w:lvl w:ilvl="4" w:tplc="F920D3C6">
      <w:start w:val="1"/>
      <w:numFmt w:val="bullet"/>
      <w:lvlText w:val="o"/>
      <w:lvlJc w:val="left"/>
      <w:pPr>
        <w:ind w:left="3600" w:hanging="360"/>
      </w:pPr>
      <w:rPr>
        <w:rFonts w:hint="default" w:ascii="Courier New" w:hAnsi="Courier New"/>
      </w:rPr>
    </w:lvl>
    <w:lvl w:ilvl="5" w:tplc="ECF28D28">
      <w:start w:val="1"/>
      <w:numFmt w:val="bullet"/>
      <w:lvlText w:val=""/>
      <w:lvlJc w:val="left"/>
      <w:pPr>
        <w:ind w:left="4320" w:hanging="360"/>
      </w:pPr>
      <w:rPr>
        <w:rFonts w:hint="default" w:ascii="Wingdings" w:hAnsi="Wingdings"/>
      </w:rPr>
    </w:lvl>
    <w:lvl w:ilvl="6" w:tplc="D8E8EB16">
      <w:start w:val="1"/>
      <w:numFmt w:val="bullet"/>
      <w:lvlText w:val=""/>
      <w:lvlJc w:val="left"/>
      <w:pPr>
        <w:ind w:left="5040" w:hanging="360"/>
      </w:pPr>
      <w:rPr>
        <w:rFonts w:hint="default" w:ascii="Symbol" w:hAnsi="Symbol"/>
      </w:rPr>
    </w:lvl>
    <w:lvl w:ilvl="7" w:tplc="4170BDCE">
      <w:start w:val="1"/>
      <w:numFmt w:val="bullet"/>
      <w:lvlText w:val="o"/>
      <w:lvlJc w:val="left"/>
      <w:pPr>
        <w:ind w:left="5760" w:hanging="360"/>
      </w:pPr>
      <w:rPr>
        <w:rFonts w:hint="default" w:ascii="Courier New" w:hAnsi="Courier New"/>
      </w:rPr>
    </w:lvl>
    <w:lvl w:ilvl="8" w:tplc="2752BEBA">
      <w:start w:val="1"/>
      <w:numFmt w:val="bullet"/>
      <w:lvlText w:val=""/>
      <w:lvlJc w:val="left"/>
      <w:pPr>
        <w:ind w:left="6480" w:hanging="360"/>
      </w:pPr>
      <w:rPr>
        <w:rFonts w:hint="default" w:ascii="Wingdings" w:hAnsi="Wingdings"/>
      </w:rPr>
    </w:lvl>
  </w:abstractNum>
  <w:abstractNum w:abstractNumId="23" w15:restartNumberingAfterBreak="0">
    <w:nsid w:val="5CD22770"/>
    <w:multiLevelType w:val="multilevel"/>
    <w:tmpl w:val="98209CF6"/>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3C70B65"/>
    <w:multiLevelType w:val="multilevel"/>
    <w:tmpl w:val="C37875E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AC54F7F"/>
    <w:multiLevelType w:val="hybridMultilevel"/>
    <w:tmpl w:val="F1B2D6D4"/>
    <w:lvl w:ilvl="0" w:tplc="C2F021A6">
      <w:numFmt w:val="bullet"/>
      <w:lvlText w:val="•"/>
      <w:lvlJc w:val="left"/>
      <w:pPr>
        <w:ind w:left="720" w:hanging="360"/>
      </w:pPr>
      <w:rPr>
        <w:rFonts w:hint="default" w:ascii="Arial" w:hAnsi="Arial" w:cs="Arial" w:eastAsiaTheme="minorHAns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6" w15:restartNumberingAfterBreak="0">
    <w:nsid w:val="6DAC2066"/>
    <w:multiLevelType w:val="hybridMultilevel"/>
    <w:tmpl w:val="67580C8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7" w15:restartNumberingAfterBreak="0">
    <w:nsid w:val="70E97221"/>
    <w:multiLevelType w:val="hybridMultilevel"/>
    <w:tmpl w:val="6B5AB382"/>
    <w:lvl w:ilvl="0" w:tplc="1388AE5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7188F"/>
    <w:multiLevelType w:val="hybridMultilevel"/>
    <w:tmpl w:val="954E7EB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9" w15:restartNumberingAfterBreak="0">
    <w:nsid w:val="765F7B71"/>
    <w:multiLevelType w:val="hybridMultilevel"/>
    <w:tmpl w:val="CA7445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7D2023B"/>
    <w:multiLevelType w:val="hybridMultilevel"/>
    <w:tmpl w:val="E0687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82E2E61"/>
    <w:multiLevelType w:val="hybridMultilevel"/>
    <w:tmpl w:val="AF9EB29A"/>
    <w:lvl w:ilvl="0" w:tplc="29B8D9F0">
      <w:start w:val="1"/>
      <w:numFmt w:val="bullet"/>
      <w:lvlText w:val=""/>
      <w:lvlJc w:val="left"/>
      <w:pPr>
        <w:ind w:left="720" w:hanging="360"/>
      </w:pPr>
      <w:rPr>
        <w:rFonts w:hint="default" w:ascii="Symbol" w:hAnsi="Symbol"/>
      </w:rPr>
    </w:lvl>
    <w:lvl w:ilvl="1" w:tplc="4820738A">
      <w:start w:val="1"/>
      <w:numFmt w:val="bullet"/>
      <w:lvlText w:val="o"/>
      <w:lvlJc w:val="left"/>
      <w:pPr>
        <w:ind w:left="1440" w:hanging="360"/>
      </w:pPr>
      <w:rPr>
        <w:rFonts w:hint="default" w:ascii="Courier New" w:hAnsi="Courier New" w:cs="Times New Roman"/>
      </w:rPr>
    </w:lvl>
    <w:lvl w:ilvl="2" w:tplc="F0B86034">
      <w:start w:val="1"/>
      <w:numFmt w:val="bullet"/>
      <w:lvlText w:val=""/>
      <w:lvlJc w:val="left"/>
      <w:pPr>
        <w:ind w:left="2160" w:hanging="360"/>
      </w:pPr>
      <w:rPr>
        <w:rFonts w:hint="default" w:ascii="Wingdings" w:hAnsi="Wingdings"/>
      </w:rPr>
    </w:lvl>
    <w:lvl w:ilvl="3" w:tplc="00A649E0">
      <w:start w:val="1"/>
      <w:numFmt w:val="bullet"/>
      <w:lvlText w:val=""/>
      <w:lvlJc w:val="left"/>
      <w:pPr>
        <w:ind w:left="2880" w:hanging="360"/>
      </w:pPr>
      <w:rPr>
        <w:rFonts w:hint="default" w:ascii="Symbol" w:hAnsi="Symbol"/>
      </w:rPr>
    </w:lvl>
    <w:lvl w:ilvl="4" w:tplc="70AE5E4A">
      <w:start w:val="1"/>
      <w:numFmt w:val="bullet"/>
      <w:lvlText w:val="o"/>
      <w:lvlJc w:val="left"/>
      <w:pPr>
        <w:ind w:left="3600" w:hanging="360"/>
      </w:pPr>
      <w:rPr>
        <w:rFonts w:hint="default" w:ascii="Courier New" w:hAnsi="Courier New" w:cs="Times New Roman"/>
      </w:rPr>
    </w:lvl>
    <w:lvl w:ilvl="5" w:tplc="A3B60B9C">
      <w:start w:val="1"/>
      <w:numFmt w:val="bullet"/>
      <w:lvlText w:val=""/>
      <w:lvlJc w:val="left"/>
      <w:pPr>
        <w:ind w:left="4320" w:hanging="360"/>
      </w:pPr>
      <w:rPr>
        <w:rFonts w:hint="default" w:ascii="Wingdings" w:hAnsi="Wingdings"/>
      </w:rPr>
    </w:lvl>
    <w:lvl w:ilvl="6" w:tplc="D6562D9A">
      <w:start w:val="1"/>
      <w:numFmt w:val="bullet"/>
      <w:lvlText w:val=""/>
      <w:lvlJc w:val="left"/>
      <w:pPr>
        <w:ind w:left="5040" w:hanging="360"/>
      </w:pPr>
      <w:rPr>
        <w:rFonts w:hint="default" w:ascii="Symbol" w:hAnsi="Symbol"/>
      </w:rPr>
    </w:lvl>
    <w:lvl w:ilvl="7" w:tplc="F35E16FE">
      <w:start w:val="1"/>
      <w:numFmt w:val="bullet"/>
      <w:lvlText w:val="o"/>
      <w:lvlJc w:val="left"/>
      <w:pPr>
        <w:ind w:left="5760" w:hanging="360"/>
      </w:pPr>
      <w:rPr>
        <w:rFonts w:hint="default" w:ascii="Courier New" w:hAnsi="Courier New" w:cs="Times New Roman"/>
      </w:rPr>
    </w:lvl>
    <w:lvl w:ilvl="8" w:tplc="530EBF00">
      <w:start w:val="1"/>
      <w:numFmt w:val="bullet"/>
      <w:lvlText w:val=""/>
      <w:lvlJc w:val="left"/>
      <w:pPr>
        <w:ind w:left="6480" w:hanging="360"/>
      </w:pPr>
      <w:rPr>
        <w:rFonts w:hint="default" w:ascii="Wingdings" w:hAnsi="Wingdings"/>
      </w:rPr>
    </w:lvl>
  </w:abstractNum>
  <w:abstractNum w:abstractNumId="32" w15:restartNumberingAfterBreak="0">
    <w:nsid w:val="78B4661A"/>
    <w:multiLevelType w:val="multilevel"/>
    <w:tmpl w:val="79D8CB5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96238C2"/>
    <w:multiLevelType w:val="hybridMultilevel"/>
    <w:tmpl w:val="648478B4"/>
    <w:lvl w:ilvl="0" w:tplc="14BCCCDC">
      <w:start w:val="1"/>
      <w:numFmt w:val="bullet"/>
      <w:lvlText w:val=""/>
      <w:lvlJc w:val="left"/>
      <w:pPr>
        <w:ind w:left="720" w:hanging="360"/>
      </w:pPr>
      <w:rPr>
        <w:rFonts w:hint="default" w:ascii="Symbol" w:hAnsi="Symbol"/>
      </w:rPr>
    </w:lvl>
    <w:lvl w:ilvl="1" w:tplc="9D044F26">
      <w:start w:val="1"/>
      <w:numFmt w:val="bullet"/>
      <w:lvlText w:val="o"/>
      <w:lvlJc w:val="left"/>
      <w:pPr>
        <w:ind w:left="1440" w:hanging="360"/>
      </w:pPr>
      <w:rPr>
        <w:rFonts w:hint="default" w:ascii="Courier New" w:hAnsi="Courier New" w:cs="Times New Roman"/>
      </w:rPr>
    </w:lvl>
    <w:lvl w:ilvl="2" w:tplc="D05AB03C">
      <w:start w:val="1"/>
      <w:numFmt w:val="bullet"/>
      <w:lvlText w:val=""/>
      <w:lvlJc w:val="left"/>
      <w:pPr>
        <w:ind w:left="2160" w:hanging="360"/>
      </w:pPr>
      <w:rPr>
        <w:rFonts w:hint="default" w:ascii="Wingdings" w:hAnsi="Wingdings"/>
      </w:rPr>
    </w:lvl>
    <w:lvl w:ilvl="3" w:tplc="8CC4B54C">
      <w:start w:val="1"/>
      <w:numFmt w:val="bullet"/>
      <w:lvlText w:val=""/>
      <w:lvlJc w:val="left"/>
      <w:pPr>
        <w:ind w:left="2880" w:hanging="360"/>
      </w:pPr>
      <w:rPr>
        <w:rFonts w:hint="default" w:ascii="Symbol" w:hAnsi="Symbol"/>
      </w:rPr>
    </w:lvl>
    <w:lvl w:ilvl="4" w:tplc="D178A356">
      <w:start w:val="1"/>
      <w:numFmt w:val="bullet"/>
      <w:lvlText w:val="o"/>
      <w:lvlJc w:val="left"/>
      <w:pPr>
        <w:ind w:left="3600" w:hanging="360"/>
      </w:pPr>
      <w:rPr>
        <w:rFonts w:hint="default" w:ascii="Courier New" w:hAnsi="Courier New" w:cs="Times New Roman"/>
      </w:rPr>
    </w:lvl>
    <w:lvl w:ilvl="5" w:tplc="9EEAE852">
      <w:start w:val="1"/>
      <w:numFmt w:val="bullet"/>
      <w:lvlText w:val=""/>
      <w:lvlJc w:val="left"/>
      <w:pPr>
        <w:ind w:left="4320" w:hanging="360"/>
      </w:pPr>
      <w:rPr>
        <w:rFonts w:hint="default" w:ascii="Wingdings" w:hAnsi="Wingdings"/>
      </w:rPr>
    </w:lvl>
    <w:lvl w:ilvl="6" w:tplc="1076CAF8">
      <w:start w:val="1"/>
      <w:numFmt w:val="bullet"/>
      <w:lvlText w:val=""/>
      <w:lvlJc w:val="left"/>
      <w:pPr>
        <w:ind w:left="5040" w:hanging="360"/>
      </w:pPr>
      <w:rPr>
        <w:rFonts w:hint="default" w:ascii="Symbol" w:hAnsi="Symbol"/>
      </w:rPr>
    </w:lvl>
    <w:lvl w:ilvl="7" w:tplc="1668F546">
      <w:start w:val="1"/>
      <w:numFmt w:val="bullet"/>
      <w:lvlText w:val="o"/>
      <w:lvlJc w:val="left"/>
      <w:pPr>
        <w:ind w:left="5760" w:hanging="360"/>
      </w:pPr>
      <w:rPr>
        <w:rFonts w:hint="default" w:ascii="Courier New" w:hAnsi="Courier New" w:cs="Times New Roman"/>
      </w:rPr>
    </w:lvl>
    <w:lvl w:ilvl="8" w:tplc="01E059CA">
      <w:start w:val="1"/>
      <w:numFmt w:val="bullet"/>
      <w:lvlText w:val=""/>
      <w:lvlJc w:val="left"/>
      <w:pPr>
        <w:ind w:left="6480" w:hanging="360"/>
      </w:pPr>
      <w:rPr>
        <w:rFonts w:hint="default" w:ascii="Wingdings" w:hAnsi="Wingdings"/>
      </w:rPr>
    </w:lvl>
  </w:abstractNum>
  <w:abstractNum w:abstractNumId="34" w15:restartNumberingAfterBreak="0">
    <w:nsid w:val="7B2DDDB4"/>
    <w:multiLevelType w:val="hybridMultilevel"/>
    <w:tmpl w:val="34A0509E"/>
    <w:lvl w:ilvl="0" w:tplc="472CAF16">
      <w:start w:val="1"/>
      <w:numFmt w:val="bullet"/>
      <w:lvlText w:val=""/>
      <w:lvlJc w:val="left"/>
      <w:pPr>
        <w:ind w:left="360" w:hanging="360"/>
      </w:pPr>
      <w:rPr>
        <w:rFonts w:hint="default" w:ascii="Wingdings" w:hAnsi="Wingdings"/>
      </w:rPr>
    </w:lvl>
    <w:lvl w:ilvl="1" w:tplc="55006588">
      <w:start w:val="1"/>
      <w:numFmt w:val="bullet"/>
      <w:lvlText w:val="o"/>
      <w:lvlJc w:val="left"/>
      <w:pPr>
        <w:ind w:left="1080" w:hanging="360"/>
      </w:pPr>
      <w:rPr>
        <w:rFonts w:hint="default" w:ascii="Courier New" w:hAnsi="Courier New" w:cs="Times New Roman"/>
      </w:rPr>
    </w:lvl>
    <w:lvl w:ilvl="2" w:tplc="9B7ED856">
      <w:start w:val="1"/>
      <w:numFmt w:val="bullet"/>
      <w:lvlText w:val=""/>
      <w:lvlJc w:val="left"/>
      <w:pPr>
        <w:ind w:left="1800" w:hanging="360"/>
      </w:pPr>
      <w:rPr>
        <w:rFonts w:hint="default" w:ascii="Wingdings" w:hAnsi="Wingdings"/>
      </w:rPr>
    </w:lvl>
    <w:lvl w:ilvl="3" w:tplc="EA929D84">
      <w:start w:val="1"/>
      <w:numFmt w:val="bullet"/>
      <w:lvlText w:val=""/>
      <w:lvlJc w:val="left"/>
      <w:pPr>
        <w:ind w:left="2520" w:hanging="360"/>
      </w:pPr>
      <w:rPr>
        <w:rFonts w:hint="default" w:ascii="Symbol" w:hAnsi="Symbol"/>
      </w:rPr>
    </w:lvl>
    <w:lvl w:ilvl="4" w:tplc="73CAAE12">
      <w:start w:val="1"/>
      <w:numFmt w:val="bullet"/>
      <w:lvlText w:val="o"/>
      <w:lvlJc w:val="left"/>
      <w:pPr>
        <w:ind w:left="3240" w:hanging="360"/>
      </w:pPr>
      <w:rPr>
        <w:rFonts w:hint="default" w:ascii="Courier New" w:hAnsi="Courier New" w:cs="Times New Roman"/>
      </w:rPr>
    </w:lvl>
    <w:lvl w:ilvl="5" w:tplc="5B3A51B8">
      <w:start w:val="1"/>
      <w:numFmt w:val="bullet"/>
      <w:lvlText w:val=""/>
      <w:lvlJc w:val="left"/>
      <w:pPr>
        <w:ind w:left="3960" w:hanging="360"/>
      </w:pPr>
      <w:rPr>
        <w:rFonts w:hint="default" w:ascii="Wingdings" w:hAnsi="Wingdings"/>
      </w:rPr>
    </w:lvl>
    <w:lvl w:ilvl="6" w:tplc="92C03A8E">
      <w:start w:val="1"/>
      <w:numFmt w:val="bullet"/>
      <w:lvlText w:val=""/>
      <w:lvlJc w:val="left"/>
      <w:pPr>
        <w:ind w:left="4680" w:hanging="360"/>
      </w:pPr>
      <w:rPr>
        <w:rFonts w:hint="default" w:ascii="Symbol" w:hAnsi="Symbol"/>
      </w:rPr>
    </w:lvl>
    <w:lvl w:ilvl="7" w:tplc="CF441F88">
      <w:start w:val="1"/>
      <w:numFmt w:val="bullet"/>
      <w:lvlText w:val="o"/>
      <w:lvlJc w:val="left"/>
      <w:pPr>
        <w:ind w:left="5400" w:hanging="360"/>
      </w:pPr>
      <w:rPr>
        <w:rFonts w:hint="default" w:ascii="Courier New" w:hAnsi="Courier New" w:cs="Times New Roman"/>
      </w:rPr>
    </w:lvl>
    <w:lvl w:ilvl="8" w:tplc="10920694">
      <w:start w:val="1"/>
      <w:numFmt w:val="bullet"/>
      <w:lvlText w:val=""/>
      <w:lvlJc w:val="left"/>
      <w:pPr>
        <w:ind w:left="6120" w:hanging="360"/>
      </w:pPr>
      <w:rPr>
        <w:rFonts w:hint="default" w:ascii="Wingdings" w:hAnsi="Wingdings"/>
      </w:rPr>
    </w:lvl>
  </w:abstractNum>
  <w:num w:numId="36">
    <w:abstractNumId w:val="35"/>
  </w:num>
  <w:num w:numId="1" w16cid:durableId="155389597">
    <w:abstractNumId w:val="22"/>
  </w:num>
  <w:num w:numId="2" w16cid:durableId="1586457047">
    <w:abstractNumId w:val="23"/>
  </w:num>
  <w:num w:numId="3" w16cid:durableId="1432971579">
    <w:abstractNumId w:val="7"/>
  </w:num>
  <w:num w:numId="4" w16cid:durableId="1477448674">
    <w:abstractNumId w:val="30"/>
  </w:num>
  <w:num w:numId="5" w16cid:durableId="520823019">
    <w:abstractNumId w:val="20"/>
  </w:num>
  <w:num w:numId="6" w16cid:durableId="688868940">
    <w:abstractNumId w:val="0"/>
  </w:num>
  <w:num w:numId="7" w16cid:durableId="2024159519">
    <w:abstractNumId w:val="11"/>
  </w:num>
  <w:num w:numId="8" w16cid:durableId="1552227303">
    <w:abstractNumId w:val="32"/>
  </w:num>
  <w:num w:numId="9" w16cid:durableId="998268850">
    <w:abstractNumId w:val="13"/>
  </w:num>
  <w:num w:numId="10" w16cid:durableId="1802384474">
    <w:abstractNumId w:val="24"/>
  </w:num>
  <w:num w:numId="11" w16cid:durableId="1985549135">
    <w:abstractNumId w:val="31"/>
  </w:num>
  <w:num w:numId="12" w16cid:durableId="155726568">
    <w:abstractNumId w:val="21"/>
  </w:num>
  <w:num w:numId="13" w16cid:durableId="553391598">
    <w:abstractNumId w:val="34"/>
  </w:num>
  <w:num w:numId="14" w16cid:durableId="2079092390">
    <w:abstractNumId w:val="5"/>
  </w:num>
  <w:num w:numId="15" w16cid:durableId="5569341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7366197">
    <w:abstractNumId w:val="14"/>
  </w:num>
  <w:num w:numId="17" w16cid:durableId="687024919">
    <w:abstractNumId w:val="4"/>
  </w:num>
  <w:num w:numId="18" w16cid:durableId="1681275457">
    <w:abstractNumId w:val="3"/>
  </w:num>
  <w:num w:numId="19" w16cid:durableId="1369836219">
    <w:abstractNumId w:val="33"/>
  </w:num>
  <w:num w:numId="20" w16cid:durableId="104815236">
    <w:abstractNumId w:val="6"/>
  </w:num>
  <w:num w:numId="21" w16cid:durableId="581455631">
    <w:abstractNumId w:val="28"/>
  </w:num>
  <w:num w:numId="22" w16cid:durableId="11140560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3837221">
    <w:abstractNumId w:val="1"/>
  </w:num>
  <w:num w:numId="24" w16cid:durableId="1304311779">
    <w:abstractNumId w:val="25"/>
  </w:num>
  <w:num w:numId="25" w16cid:durableId="1444769493">
    <w:abstractNumId w:val="8"/>
  </w:num>
  <w:num w:numId="26" w16cid:durableId="766848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1686685">
    <w:abstractNumId w:val="26"/>
  </w:num>
  <w:num w:numId="28" w16cid:durableId="1974020163">
    <w:abstractNumId w:val="27"/>
  </w:num>
  <w:num w:numId="29" w16cid:durableId="1370835316">
    <w:abstractNumId w:val="16"/>
  </w:num>
  <w:num w:numId="30" w16cid:durableId="1015229130">
    <w:abstractNumId w:val="12"/>
  </w:num>
  <w:num w:numId="31" w16cid:durableId="1038702824">
    <w:abstractNumId w:val="17"/>
  </w:num>
  <w:num w:numId="32" w16cid:durableId="1009479150">
    <w:abstractNumId w:val="10"/>
  </w:num>
  <w:num w:numId="33" w16cid:durableId="1986663429">
    <w:abstractNumId w:val="18"/>
  </w:num>
  <w:num w:numId="34" w16cid:durableId="696778754">
    <w:abstractNumId w:val="29"/>
  </w:num>
  <w:num w:numId="35" w16cid:durableId="169207463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23"/>
    <w:rsid w:val="0000432A"/>
    <w:rsid w:val="000056E3"/>
    <w:rsid w:val="000065DD"/>
    <w:rsid w:val="000161BC"/>
    <w:rsid w:val="0002251E"/>
    <w:rsid w:val="00022758"/>
    <w:rsid w:val="00023753"/>
    <w:rsid w:val="00023F19"/>
    <w:rsid w:val="000445E3"/>
    <w:rsid w:val="00046F5E"/>
    <w:rsid w:val="0004750C"/>
    <w:rsid w:val="000501BF"/>
    <w:rsid w:val="000514F6"/>
    <w:rsid w:val="00063428"/>
    <w:rsid w:val="0006428D"/>
    <w:rsid w:val="00070EB6"/>
    <w:rsid w:val="00075EB4"/>
    <w:rsid w:val="00090B8D"/>
    <w:rsid w:val="00090FD7"/>
    <w:rsid w:val="00092682"/>
    <w:rsid w:val="000A1B09"/>
    <w:rsid w:val="000A386B"/>
    <w:rsid w:val="000B5D3B"/>
    <w:rsid w:val="000C071B"/>
    <w:rsid w:val="000C46BD"/>
    <w:rsid w:val="000D5383"/>
    <w:rsid w:val="000F058D"/>
    <w:rsid w:val="000F24F6"/>
    <w:rsid w:val="000F4349"/>
    <w:rsid w:val="000F54C5"/>
    <w:rsid w:val="000F6DF1"/>
    <w:rsid w:val="0010007D"/>
    <w:rsid w:val="00100661"/>
    <w:rsid w:val="001006A8"/>
    <w:rsid w:val="00100D41"/>
    <w:rsid w:val="00102AD5"/>
    <w:rsid w:val="00103175"/>
    <w:rsid w:val="00113F3C"/>
    <w:rsid w:val="0011777A"/>
    <w:rsid w:val="001209BF"/>
    <w:rsid w:val="00122D0F"/>
    <w:rsid w:val="00126A76"/>
    <w:rsid w:val="00126F4D"/>
    <w:rsid w:val="00134A7D"/>
    <w:rsid w:val="001403DA"/>
    <w:rsid w:val="0014509D"/>
    <w:rsid w:val="001474F9"/>
    <w:rsid w:val="001576AF"/>
    <w:rsid w:val="0016031C"/>
    <w:rsid w:val="0016541F"/>
    <w:rsid w:val="0016727B"/>
    <w:rsid w:val="00176179"/>
    <w:rsid w:val="00177C81"/>
    <w:rsid w:val="00182D83"/>
    <w:rsid w:val="0019009D"/>
    <w:rsid w:val="00190C45"/>
    <w:rsid w:val="0019387D"/>
    <w:rsid w:val="00195209"/>
    <w:rsid w:val="001A1527"/>
    <w:rsid w:val="001A32CC"/>
    <w:rsid w:val="001A45E1"/>
    <w:rsid w:val="001A69AE"/>
    <w:rsid w:val="001B03E3"/>
    <w:rsid w:val="001B1090"/>
    <w:rsid w:val="001B1B4B"/>
    <w:rsid w:val="001B5480"/>
    <w:rsid w:val="001B5C13"/>
    <w:rsid w:val="001B702E"/>
    <w:rsid w:val="001C4979"/>
    <w:rsid w:val="001C7B89"/>
    <w:rsid w:val="001C7C30"/>
    <w:rsid w:val="001D021E"/>
    <w:rsid w:val="001D15AE"/>
    <w:rsid w:val="001D6CD1"/>
    <w:rsid w:val="001E3598"/>
    <w:rsid w:val="001F2942"/>
    <w:rsid w:val="001F4FAB"/>
    <w:rsid w:val="002015F8"/>
    <w:rsid w:val="00215A86"/>
    <w:rsid w:val="00221C1F"/>
    <w:rsid w:val="002270FF"/>
    <w:rsid w:val="00227732"/>
    <w:rsid w:val="00236BA9"/>
    <w:rsid w:val="00237688"/>
    <w:rsid w:val="00240E12"/>
    <w:rsid w:val="002411DB"/>
    <w:rsid w:val="00244007"/>
    <w:rsid w:val="00245B7F"/>
    <w:rsid w:val="00245D8C"/>
    <w:rsid w:val="0025285C"/>
    <w:rsid w:val="00266969"/>
    <w:rsid w:val="002706EE"/>
    <w:rsid w:val="00272BAA"/>
    <w:rsid w:val="00277132"/>
    <w:rsid w:val="002850EC"/>
    <w:rsid w:val="00285636"/>
    <w:rsid w:val="00296AD2"/>
    <w:rsid w:val="002A2E0D"/>
    <w:rsid w:val="002A2E22"/>
    <w:rsid w:val="002A4F08"/>
    <w:rsid w:val="002A6E12"/>
    <w:rsid w:val="002B0094"/>
    <w:rsid w:val="002B1236"/>
    <w:rsid w:val="002B1FCB"/>
    <w:rsid w:val="002B3128"/>
    <w:rsid w:val="002B65B1"/>
    <w:rsid w:val="002C4099"/>
    <w:rsid w:val="002C5321"/>
    <w:rsid w:val="002C71CC"/>
    <w:rsid w:val="002D188F"/>
    <w:rsid w:val="002D2048"/>
    <w:rsid w:val="002D3AAF"/>
    <w:rsid w:val="002E167F"/>
    <w:rsid w:val="002E3A62"/>
    <w:rsid w:val="002E4DA5"/>
    <w:rsid w:val="002E7E17"/>
    <w:rsid w:val="002F44D1"/>
    <w:rsid w:val="002F688D"/>
    <w:rsid w:val="003067F7"/>
    <w:rsid w:val="00306A94"/>
    <w:rsid w:val="003077A0"/>
    <w:rsid w:val="00315141"/>
    <w:rsid w:val="00322D13"/>
    <w:rsid w:val="00325EE6"/>
    <w:rsid w:val="0034597B"/>
    <w:rsid w:val="00346E70"/>
    <w:rsid w:val="00352354"/>
    <w:rsid w:val="00375358"/>
    <w:rsid w:val="003800CD"/>
    <w:rsid w:val="003825EB"/>
    <w:rsid w:val="0038391F"/>
    <w:rsid w:val="0038648B"/>
    <w:rsid w:val="00387575"/>
    <w:rsid w:val="003A62BF"/>
    <w:rsid w:val="003A7F17"/>
    <w:rsid w:val="003B13E2"/>
    <w:rsid w:val="003B4F1A"/>
    <w:rsid w:val="003B50D6"/>
    <w:rsid w:val="003C1371"/>
    <w:rsid w:val="003C2F31"/>
    <w:rsid w:val="003C62FA"/>
    <w:rsid w:val="003D3CCE"/>
    <w:rsid w:val="003D63FB"/>
    <w:rsid w:val="003D6B91"/>
    <w:rsid w:val="003E0FD9"/>
    <w:rsid w:val="003E7583"/>
    <w:rsid w:val="003E75C7"/>
    <w:rsid w:val="003F0753"/>
    <w:rsid w:val="003F1866"/>
    <w:rsid w:val="003F2DBE"/>
    <w:rsid w:val="003F5E40"/>
    <w:rsid w:val="00403CC8"/>
    <w:rsid w:val="00404466"/>
    <w:rsid w:val="00405BF6"/>
    <w:rsid w:val="004062FC"/>
    <w:rsid w:val="0041142D"/>
    <w:rsid w:val="0041454A"/>
    <w:rsid w:val="00420A8D"/>
    <w:rsid w:val="004215DC"/>
    <w:rsid w:val="00427F49"/>
    <w:rsid w:val="00434E6F"/>
    <w:rsid w:val="00450498"/>
    <w:rsid w:val="00453163"/>
    <w:rsid w:val="004531F4"/>
    <w:rsid w:val="0045661B"/>
    <w:rsid w:val="004624D8"/>
    <w:rsid w:val="00464029"/>
    <w:rsid w:val="00471CE7"/>
    <w:rsid w:val="00473EDB"/>
    <w:rsid w:val="004775BF"/>
    <w:rsid w:val="00477980"/>
    <w:rsid w:val="00485029"/>
    <w:rsid w:val="00495DE4"/>
    <w:rsid w:val="004A2B78"/>
    <w:rsid w:val="004A557B"/>
    <w:rsid w:val="004A62A5"/>
    <w:rsid w:val="004B1159"/>
    <w:rsid w:val="004C08CB"/>
    <w:rsid w:val="004C1BFF"/>
    <w:rsid w:val="004C7875"/>
    <w:rsid w:val="004D306D"/>
    <w:rsid w:val="004E01AD"/>
    <w:rsid w:val="004E5D86"/>
    <w:rsid w:val="004F160C"/>
    <w:rsid w:val="004F17BC"/>
    <w:rsid w:val="004F5EDA"/>
    <w:rsid w:val="0050048B"/>
    <w:rsid w:val="00500AF4"/>
    <w:rsid w:val="00502EC0"/>
    <w:rsid w:val="00511FC8"/>
    <w:rsid w:val="00516A6B"/>
    <w:rsid w:val="00520613"/>
    <w:rsid w:val="00520D8F"/>
    <w:rsid w:val="005229C5"/>
    <w:rsid w:val="00523211"/>
    <w:rsid w:val="0052352D"/>
    <w:rsid w:val="00524E9D"/>
    <w:rsid w:val="0052544B"/>
    <w:rsid w:val="00530D99"/>
    <w:rsid w:val="00531A58"/>
    <w:rsid w:val="005326AC"/>
    <w:rsid w:val="00535A0E"/>
    <w:rsid w:val="00540594"/>
    <w:rsid w:val="00540CE8"/>
    <w:rsid w:val="00546D4B"/>
    <w:rsid w:val="00550565"/>
    <w:rsid w:val="00553A65"/>
    <w:rsid w:val="0055468E"/>
    <w:rsid w:val="0056018A"/>
    <w:rsid w:val="00564B23"/>
    <w:rsid w:val="0057025A"/>
    <w:rsid w:val="0057505E"/>
    <w:rsid w:val="00575C9E"/>
    <w:rsid w:val="00576D2A"/>
    <w:rsid w:val="00583878"/>
    <w:rsid w:val="0058457A"/>
    <w:rsid w:val="00586C9E"/>
    <w:rsid w:val="0059236C"/>
    <w:rsid w:val="00594021"/>
    <w:rsid w:val="00594CE8"/>
    <w:rsid w:val="00596A89"/>
    <w:rsid w:val="005A0B3F"/>
    <w:rsid w:val="005A17DF"/>
    <w:rsid w:val="005A34B6"/>
    <w:rsid w:val="005A5080"/>
    <w:rsid w:val="005B262B"/>
    <w:rsid w:val="005C476F"/>
    <w:rsid w:val="005F224D"/>
    <w:rsid w:val="005F269A"/>
    <w:rsid w:val="005F2885"/>
    <w:rsid w:val="005F481B"/>
    <w:rsid w:val="00603933"/>
    <w:rsid w:val="00603A8D"/>
    <w:rsid w:val="006048E7"/>
    <w:rsid w:val="00607261"/>
    <w:rsid w:val="006122CE"/>
    <w:rsid w:val="00615565"/>
    <w:rsid w:val="00627791"/>
    <w:rsid w:val="00630892"/>
    <w:rsid w:val="0063297C"/>
    <w:rsid w:val="00637481"/>
    <w:rsid w:val="00637601"/>
    <w:rsid w:val="00643984"/>
    <w:rsid w:val="00643CBE"/>
    <w:rsid w:val="0064430D"/>
    <w:rsid w:val="00645566"/>
    <w:rsid w:val="006502F5"/>
    <w:rsid w:val="0065631F"/>
    <w:rsid w:val="00657EFB"/>
    <w:rsid w:val="00667720"/>
    <w:rsid w:val="0069180B"/>
    <w:rsid w:val="00693753"/>
    <w:rsid w:val="00694D66"/>
    <w:rsid w:val="006A0463"/>
    <w:rsid w:val="006A2F02"/>
    <w:rsid w:val="006A38D1"/>
    <w:rsid w:val="006A7DC3"/>
    <w:rsid w:val="006B06C3"/>
    <w:rsid w:val="006B3B6B"/>
    <w:rsid w:val="006B5953"/>
    <w:rsid w:val="006C2547"/>
    <w:rsid w:val="006C5EE7"/>
    <w:rsid w:val="006D227A"/>
    <w:rsid w:val="006D61C3"/>
    <w:rsid w:val="006D6808"/>
    <w:rsid w:val="006D77B3"/>
    <w:rsid w:val="006E2B57"/>
    <w:rsid w:val="006F1DB0"/>
    <w:rsid w:val="006F2FC8"/>
    <w:rsid w:val="00704C1E"/>
    <w:rsid w:val="00704FF1"/>
    <w:rsid w:val="00706D7F"/>
    <w:rsid w:val="00710385"/>
    <w:rsid w:val="00712230"/>
    <w:rsid w:val="00716F18"/>
    <w:rsid w:val="0072335A"/>
    <w:rsid w:val="00723C07"/>
    <w:rsid w:val="007447CB"/>
    <w:rsid w:val="007462C7"/>
    <w:rsid w:val="00752DF5"/>
    <w:rsid w:val="00763C97"/>
    <w:rsid w:val="00764B83"/>
    <w:rsid w:val="00770566"/>
    <w:rsid w:val="00770F80"/>
    <w:rsid w:val="0077323A"/>
    <w:rsid w:val="007738AB"/>
    <w:rsid w:val="00776E00"/>
    <w:rsid w:val="0078035E"/>
    <w:rsid w:val="00780953"/>
    <w:rsid w:val="007934DB"/>
    <w:rsid w:val="007935B2"/>
    <w:rsid w:val="00797097"/>
    <w:rsid w:val="007A0310"/>
    <w:rsid w:val="007A3D97"/>
    <w:rsid w:val="007A7D12"/>
    <w:rsid w:val="007B162C"/>
    <w:rsid w:val="007B3C62"/>
    <w:rsid w:val="007B6F22"/>
    <w:rsid w:val="007C3483"/>
    <w:rsid w:val="007C6E02"/>
    <w:rsid w:val="007C7F15"/>
    <w:rsid w:val="007D1DA5"/>
    <w:rsid w:val="007D75C6"/>
    <w:rsid w:val="007E20B8"/>
    <w:rsid w:val="007E7CB6"/>
    <w:rsid w:val="007F0569"/>
    <w:rsid w:val="007F6B0B"/>
    <w:rsid w:val="007F79CC"/>
    <w:rsid w:val="00802056"/>
    <w:rsid w:val="0080303A"/>
    <w:rsid w:val="00803CDE"/>
    <w:rsid w:val="00807241"/>
    <w:rsid w:val="00807659"/>
    <w:rsid w:val="00807FDB"/>
    <w:rsid w:val="00810408"/>
    <w:rsid w:val="00813150"/>
    <w:rsid w:val="00817A64"/>
    <w:rsid w:val="00820738"/>
    <w:rsid w:val="00825A7C"/>
    <w:rsid w:val="00827754"/>
    <w:rsid w:val="00833ED3"/>
    <w:rsid w:val="008343BC"/>
    <w:rsid w:val="00837276"/>
    <w:rsid w:val="00841DA1"/>
    <w:rsid w:val="00842382"/>
    <w:rsid w:val="00847652"/>
    <w:rsid w:val="00851F84"/>
    <w:rsid w:val="008557CD"/>
    <w:rsid w:val="00867B94"/>
    <w:rsid w:val="00870447"/>
    <w:rsid w:val="00871DC9"/>
    <w:rsid w:val="0087231E"/>
    <w:rsid w:val="008740A0"/>
    <w:rsid w:val="0087704E"/>
    <w:rsid w:val="008818D6"/>
    <w:rsid w:val="00885F59"/>
    <w:rsid w:val="008901C3"/>
    <w:rsid w:val="0089091B"/>
    <w:rsid w:val="008916D9"/>
    <w:rsid w:val="008A2137"/>
    <w:rsid w:val="008A3150"/>
    <w:rsid w:val="008A4A42"/>
    <w:rsid w:val="008A7DB8"/>
    <w:rsid w:val="008B1E2D"/>
    <w:rsid w:val="008B2A23"/>
    <w:rsid w:val="008B6A86"/>
    <w:rsid w:val="008C0ED6"/>
    <w:rsid w:val="008C3565"/>
    <w:rsid w:val="008C5D8D"/>
    <w:rsid w:val="008C66B0"/>
    <w:rsid w:val="008C715E"/>
    <w:rsid w:val="008D61E2"/>
    <w:rsid w:val="008E31CB"/>
    <w:rsid w:val="008E5F35"/>
    <w:rsid w:val="008F0DC4"/>
    <w:rsid w:val="00904E2D"/>
    <w:rsid w:val="009062D7"/>
    <w:rsid w:val="0091372B"/>
    <w:rsid w:val="00916279"/>
    <w:rsid w:val="009175C7"/>
    <w:rsid w:val="0091776B"/>
    <w:rsid w:val="00921BBE"/>
    <w:rsid w:val="0092241B"/>
    <w:rsid w:val="00924160"/>
    <w:rsid w:val="009538C2"/>
    <w:rsid w:val="00956DF3"/>
    <w:rsid w:val="009646D9"/>
    <w:rsid w:val="00966DDF"/>
    <w:rsid w:val="009755D0"/>
    <w:rsid w:val="00975D4A"/>
    <w:rsid w:val="00975E5B"/>
    <w:rsid w:val="00982EEE"/>
    <w:rsid w:val="00985038"/>
    <w:rsid w:val="00994104"/>
    <w:rsid w:val="009953B5"/>
    <w:rsid w:val="00997538"/>
    <w:rsid w:val="009A1576"/>
    <w:rsid w:val="009A3696"/>
    <w:rsid w:val="009A59EB"/>
    <w:rsid w:val="009A7E9F"/>
    <w:rsid w:val="009B029E"/>
    <w:rsid w:val="009B32BB"/>
    <w:rsid w:val="009B5EFC"/>
    <w:rsid w:val="009B77E2"/>
    <w:rsid w:val="009B7ABA"/>
    <w:rsid w:val="009C6B34"/>
    <w:rsid w:val="009D2AC2"/>
    <w:rsid w:val="009D5280"/>
    <w:rsid w:val="009E1EEE"/>
    <w:rsid w:val="009E29FB"/>
    <w:rsid w:val="009E4E41"/>
    <w:rsid w:val="009E55C8"/>
    <w:rsid w:val="009E7186"/>
    <w:rsid w:val="009F1A1E"/>
    <w:rsid w:val="009F233D"/>
    <w:rsid w:val="009F385E"/>
    <w:rsid w:val="009F4470"/>
    <w:rsid w:val="009F71EC"/>
    <w:rsid w:val="00A00F46"/>
    <w:rsid w:val="00A01805"/>
    <w:rsid w:val="00A03125"/>
    <w:rsid w:val="00A05F49"/>
    <w:rsid w:val="00A078F5"/>
    <w:rsid w:val="00A1205A"/>
    <w:rsid w:val="00A14197"/>
    <w:rsid w:val="00A157AE"/>
    <w:rsid w:val="00A332D2"/>
    <w:rsid w:val="00A33FD5"/>
    <w:rsid w:val="00A356CB"/>
    <w:rsid w:val="00A356E4"/>
    <w:rsid w:val="00A41F9F"/>
    <w:rsid w:val="00A45082"/>
    <w:rsid w:val="00A51A63"/>
    <w:rsid w:val="00A574E0"/>
    <w:rsid w:val="00A57B88"/>
    <w:rsid w:val="00A6106F"/>
    <w:rsid w:val="00A62469"/>
    <w:rsid w:val="00A6746C"/>
    <w:rsid w:val="00A71523"/>
    <w:rsid w:val="00A71CB1"/>
    <w:rsid w:val="00A73960"/>
    <w:rsid w:val="00A74522"/>
    <w:rsid w:val="00A76ED8"/>
    <w:rsid w:val="00A803D8"/>
    <w:rsid w:val="00A862A0"/>
    <w:rsid w:val="00A8732C"/>
    <w:rsid w:val="00A93D31"/>
    <w:rsid w:val="00AA4A9D"/>
    <w:rsid w:val="00AA6B5B"/>
    <w:rsid w:val="00AB3CC2"/>
    <w:rsid w:val="00AD4A66"/>
    <w:rsid w:val="00AD5C0B"/>
    <w:rsid w:val="00AD728F"/>
    <w:rsid w:val="00AD7547"/>
    <w:rsid w:val="00AE2377"/>
    <w:rsid w:val="00AE60AE"/>
    <w:rsid w:val="00AE6108"/>
    <w:rsid w:val="00AF1617"/>
    <w:rsid w:val="00AF3FBA"/>
    <w:rsid w:val="00B025F2"/>
    <w:rsid w:val="00B02801"/>
    <w:rsid w:val="00B02C04"/>
    <w:rsid w:val="00B10FE3"/>
    <w:rsid w:val="00B11008"/>
    <w:rsid w:val="00B13D45"/>
    <w:rsid w:val="00B160F7"/>
    <w:rsid w:val="00B16B54"/>
    <w:rsid w:val="00B17DD3"/>
    <w:rsid w:val="00B21021"/>
    <w:rsid w:val="00B22115"/>
    <w:rsid w:val="00B2271A"/>
    <w:rsid w:val="00B23AF4"/>
    <w:rsid w:val="00B23E32"/>
    <w:rsid w:val="00B33FDF"/>
    <w:rsid w:val="00B37398"/>
    <w:rsid w:val="00B37FB9"/>
    <w:rsid w:val="00B443E7"/>
    <w:rsid w:val="00B45960"/>
    <w:rsid w:val="00B46131"/>
    <w:rsid w:val="00B53BE3"/>
    <w:rsid w:val="00B54674"/>
    <w:rsid w:val="00B559AB"/>
    <w:rsid w:val="00B6072C"/>
    <w:rsid w:val="00B65BFA"/>
    <w:rsid w:val="00B729D8"/>
    <w:rsid w:val="00B749B0"/>
    <w:rsid w:val="00B80907"/>
    <w:rsid w:val="00B81050"/>
    <w:rsid w:val="00B92104"/>
    <w:rsid w:val="00B92F30"/>
    <w:rsid w:val="00B92F3D"/>
    <w:rsid w:val="00B93015"/>
    <w:rsid w:val="00BA0C29"/>
    <w:rsid w:val="00BA4F6D"/>
    <w:rsid w:val="00BA55B5"/>
    <w:rsid w:val="00BB11F3"/>
    <w:rsid w:val="00BB268B"/>
    <w:rsid w:val="00BB338D"/>
    <w:rsid w:val="00BB49B6"/>
    <w:rsid w:val="00BB66F0"/>
    <w:rsid w:val="00BC1DBA"/>
    <w:rsid w:val="00BD6140"/>
    <w:rsid w:val="00BE033A"/>
    <w:rsid w:val="00BE5E00"/>
    <w:rsid w:val="00BE6FB6"/>
    <w:rsid w:val="00BF4C58"/>
    <w:rsid w:val="00BF53D6"/>
    <w:rsid w:val="00BF5B68"/>
    <w:rsid w:val="00BF638C"/>
    <w:rsid w:val="00C171C6"/>
    <w:rsid w:val="00C20327"/>
    <w:rsid w:val="00C205EC"/>
    <w:rsid w:val="00C2127E"/>
    <w:rsid w:val="00C23C35"/>
    <w:rsid w:val="00C307C1"/>
    <w:rsid w:val="00C30E1D"/>
    <w:rsid w:val="00C32C50"/>
    <w:rsid w:val="00C415FF"/>
    <w:rsid w:val="00C47B7B"/>
    <w:rsid w:val="00C51DA2"/>
    <w:rsid w:val="00C54A34"/>
    <w:rsid w:val="00C555E8"/>
    <w:rsid w:val="00C60D04"/>
    <w:rsid w:val="00C766F2"/>
    <w:rsid w:val="00C806AB"/>
    <w:rsid w:val="00C9195F"/>
    <w:rsid w:val="00C96CD1"/>
    <w:rsid w:val="00CA05AB"/>
    <w:rsid w:val="00CA58AB"/>
    <w:rsid w:val="00CB145F"/>
    <w:rsid w:val="00CB2209"/>
    <w:rsid w:val="00CB3A48"/>
    <w:rsid w:val="00CB40D5"/>
    <w:rsid w:val="00CB413D"/>
    <w:rsid w:val="00CB576A"/>
    <w:rsid w:val="00CB6B25"/>
    <w:rsid w:val="00CC1A37"/>
    <w:rsid w:val="00CC5134"/>
    <w:rsid w:val="00CC5B32"/>
    <w:rsid w:val="00CC6790"/>
    <w:rsid w:val="00CD2576"/>
    <w:rsid w:val="00CD39D8"/>
    <w:rsid w:val="00CD636C"/>
    <w:rsid w:val="00CE03C2"/>
    <w:rsid w:val="00CE43D1"/>
    <w:rsid w:val="00CE6C28"/>
    <w:rsid w:val="00CF2845"/>
    <w:rsid w:val="00CF7D3A"/>
    <w:rsid w:val="00D0677F"/>
    <w:rsid w:val="00D10D78"/>
    <w:rsid w:val="00D15300"/>
    <w:rsid w:val="00D171C8"/>
    <w:rsid w:val="00D17AA8"/>
    <w:rsid w:val="00D21C1F"/>
    <w:rsid w:val="00D22295"/>
    <w:rsid w:val="00D242EA"/>
    <w:rsid w:val="00D32D74"/>
    <w:rsid w:val="00D354B0"/>
    <w:rsid w:val="00D361D1"/>
    <w:rsid w:val="00D37A9B"/>
    <w:rsid w:val="00D400B4"/>
    <w:rsid w:val="00D44711"/>
    <w:rsid w:val="00D46D44"/>
    <w:rsid w:val="00D53E07"/>
    <w:rsid w:val="00D54791"/>
    <w:rsid w:val="00D64D08"/>
    <w:rsid w:val="00D65A38"/>
    <w:rsid w:val="00D670C6"/>
    <w:rsid w:val="00D74917"/>
    <w:rsid w:val="00D774EB"/>
    <w:rsid w:val="00D84F60"/>
    <w:rsid w:val="00D85802"/>
    <w:rsid w:val="00D92C13"/>
    <w:rsid w:val="00D9391E"/>
    <w:rsid w:val="00D9461D"/>
    <w:rsid w:val="00D974C3"/>
    <w:rsid w:val="00DA02C0"/>
    <w:rsid w:val="00DA364D"/>
    <w:rsid w:val="00DA4811"/>
    <w:rsid w:val="00DA4DD4"/>
    <w:rsid w:val="00DA57F9"/>
    <w:rsid w:val="00DA58EE"/>
    <w:rsid w:val="00DB1B12"/>
    <w:rsid w:val="00DB3FF5"/>
    <w:rsid w:val="00DB5642"/>
    <w:rsid w:val="00DC05F7"/>
    <w:rsid w:val="00DC09FD"/>
    <w:rsid w:val="00DD2B06"/>
    <w:rsid w:val="00DD3063"/>
    <w:rsid w:val="00DD3534"/>
    <w:rsid w:val="00DD54C8"/>
    <w:rsid w:val="00DD5CD5"/>
    <w:rsid w:val="00DD6E66"/>
    <w:rsid w:val="00DE2D10"/>
    <w:rsid w:val="00DE31D4"/>
    <w:rsid w:val="00DE47BE"/>
    <w:rsid w:val="00DE57E7"/>
    <w:rsid w:val="00DF07D4"/>
    <w:rsid w:val="00DF35E3"/>
    <w:rsid w:val="00DF6E66"/>
    <w:rsid w:val="00DF717E"/>
    <w:rsid w:val="00E04775"/>
    <w:rsid w:val="00E10765"/>
    <w:rsid w:val="00E11DE9"/>
    <w:rsid w:val="00E144DE"/>
    <w:rsid w:val="00E226A5"/>
    <w:rsid w:val="00E34C71"/>
    <w:rsid w:val="00E424CE"/>
    <w:rsid w:val="00E43846"/>
    <w:rsid w:val="00E46601"/>
    <w:rsid w:val="00E52638"/>
    <w:rsid w:val="00E5332E"/>
    <w:rsid w:val="00E540F3"/>
    <w:rsid w:val="00E55341"/>
    <w:rsid w:val="00E57432"/>
    <w:rsid w:val="00E609AC"/>
    <w:rsid w:val="00E60C25"/>
    <w:rsid w:val="00E612F4"/>
    <w:rsid w:val="00E62603"/>
    <w:rsid w:val="00E65471"/>
    <w:rsid w:val="00E66817"/>
    <w:rsid w:val="00E73FDE"/>
    <w:rsid w:val="00E75333"/>
    <w:rsid w:val="00E776BC"/>
    <w:rsid w:val="00E87CDC"/>
    <w:rsid w:val="00E95C0C"/>
    <w:rsid w:val="00E9785E"/>
    <w:rsid w:val="00E97BAF"/>
    <w:rsid w:val="00EA0545"/>
    <w:rsid w:val="00EA5657"/>
    <w:rsid w:val="00EA6B95"/>
    <w:rsid w:val="00EA6D17"/>
    <w:rsid w:val="00EB03B3"/>
    <w:rsid w:val="00EB0D38"/>
    <w:rsid w:val="00EB7D94"/>
    <w:rsid w:val="00EC42D1"/>
    <w:rsid w:val="00ED3519"/>
    <w:rsid w:val="00ED4680"/>
    <w:rsid w:val="00EE2529"/>
    <w:rsid w:val="00EE262A"/>
    <w:rsid w:val="00EE361C"/>
    <w:rsid w:val="00EE3BF6"/>
    <w:rsid w:val="00EE4A48"/>
    <w:rsid w:val="00EE5E7F"/>
    <w:rsid w:val="00EE6816"/>
    <w:rsid w:val="00EF0EAC"/>
    <w:rsid w:val="00EF109F"/>
    <w:rsid w:val="00F01FB4"/>
    <w:rsid w:val="00F02136"/>
    <w:rsid w:val="00F03504"/>
    <w:rsid w:val="00F0353F"/>
    <w:rsid w:val="00F042B5"/>
    <w:rsid w:val="00F049DF"/>
    <w:rsid w:val="00F055F5"/>
    <w:rsid w:val="00F05FCF"/>
    <w:rsid w:val="00F06800"/>
    <w:rsid w:val="00F12DF4"/>
    <w:rsid w:val="00F13EBE"/>
    <w:rsid w:val="00F17F93"/>
    <w:rsid w:val="00F2230B"/>
    <w:rsid w:val="00F24183"/>
    <w:rsid w:val="00F25C99"/>
    <w:rsid w:val="00F27EA0"/>
    <w:rsid w:val="00F326C9"/>
    <w:rsid w:val="00F32D12"/>
    <w:rsid w:val="00F402C0"/>
    <w:rsid w:val="00F43D6E"/>
    <w:rsid w:val="00F45983"/>
    <w:rsid w:val="00F47201"/>
    <w:rsid w:val="00F56BF5"/>
    <w:rsid w:val="00F576EA"/>
    <w:rsid w:val="00F60001"/>
    <w:rsid w:val="00F652CE"/>
    <w:rsid w:val="00F66B91"/>
    <w:rsid w:val="00F7006B"/>
    <w:rsid w:val="00F72A65"/>
    <w:rsid w:val="00F73CB1"/>
    <w:rsid w:val="00F73EDF"/>
    <w:rsid w:val="00F80F57"/>
    <w:rsid w:val="00F863B8"/>
    <w:rsid w:val="00F905AD"/>
    <w:rsid w:val="00F925AB"/>
    <w:rsid w:val="00FA3C4A"/>
    <w:rsid w:val="00FA47A9"/>
    <w:rsid w:val="00FA7753"/>
    <w:rsid w:val="00FB3CF3"/>
    <w:rsid w:val="00FB3DE5"/>
    <w:rsid w:val="00FC54A7"/>
    <w:rsid w:val="00FC775B"/>
    <w:rsid w:val="00FD3549"/>
    <w:rsid w:val="00FD3ADC"/>
    <w:rsid w:val="00FD6730"/>
    <w:rsid w:val="00FE1091"/>
    <w:rsid w:val="00FE2681"/>
    <w:rsid w:val="00FF4EC6"/>
    <w:rsid w:val="014ABD36"/>
    <w:rsid w:val="0179E21D"/>
    <w:rsid w:val="020F4FCE"/>
    <w:rsid w:val="02121672"/>
    <w:rsid w:val="027E4386"/>
    <w:rsid w:val="029F7806"/>
    <w:rsid w:val="02BBF71C"/>
    <w:rsid w:val="02E68D97"/>
    <w:rsid w:val="02F6BBEF"/>
    <w:rsid w:val="030A1602"/>
    <w:rsid w:val="036CF711"/>
    <w:rsid w:val="03B29AD6"/>
    <w:rsid w:val="046578E4"/>
    <w:rsid w:val="04825DF8"/>
    <w:rsid w:val="04F3111A"/>
    <w:rsid w:val="0560FD6F"/>
    <w:rsid w:val="0567F168"/>
    <w:rsid w:val="05702BAE"/>
    <w:rsid w:val="05E67B82"/>
    <w:rsid w:val="063A60BB"/>
    <w:rsid w:val="066E3E25"/>
    <w:rsid w:val="06E85FD2"/>
    <w:rsid w:val="0747FF5B"/>
    <w:rsid w:val="076113EB"/>
    <w:rsid w:val="07E0C66F"/>
    <w:rsid w:val="085003F9"/>
    <w:rsid w:val="086214CE"/>
    <w:rsid w:val="08D68417"/>
    <w:rsid w:val="08EED344"/>
    <w:rsid w:val="098457A1"/>
    <w:rsid w:val="09B608D1"/>
    <w:rsid w:val="0A9828EE"/>
    <w:rsid w:val="0AE6278F"/>
    <w:rsid w:val="0AF6F4E3"/>
    <w:rsid w:val="0AFB10EC"/>
    <w:rsid w:val="0BBCC1F6"/>
    <w:rsid w:val="0C5F75E6"/>
    <w:rsid w:val="0C897FD4"/>
    <w:rsid w:val="0C9B0F35"/>
    <w:rsid w:val="0CA89763"/>
    <w:rsid w:val="0CB2284C"/>
    <w:rsid w:val="0DB0EAF5"/>
    <w:rsid w:val="0E33FCF7"/>
    <w:rsid w:val="0E408250"/>
    <w:rsid w:val="0F3E994C"/>
    <w:rsid w:val="0F3FA31D"/>
    <w:rsid w:val="10344D99"/>
    <w:rsid w:val="10B6FD49"/>
    <w:rsid w:val="10D3FB18"/>
    <w:rsid w:val="10FAEB89"/>
    <w:rsid w:val="111E5953"/>
    <w:rsid w:val="1143C884"/>
    <w:rsid w:val="118F06AB"/>
    <w:rsid w:val="11D8C7E5"/>
    <w:rsid w:val="129880B3"/>
    <w:rsid w:val="13282752"/>
    <w:rsid w:val="13C4714A"/>
    <w:rsid w:val="13F07454"/>
    <w:rsid w:val="13FE6132"/>
    <w:rsid w:val="142B0945"/>
    <w:rsid w:val="14602DB2"/>
    <w:rsid w:val="1473E178"/>
    <w:rsid w:val="1491D2EC"/>
    <w:rsid w:val="149ACAD5"/>
    <w:rsid w:val="149E32DE"/>
    <w:rsid w:val="14B28E76"/>
    <w:rsid w:val="14B76C16"/>
    <w:rsid w:val="14C117E7"/>
    <w:rsid w:val="152634C0"/>
    <w:rsid w:val="152C2D6F"/>
    <w:rsid w:val="15E50337"/>
    <w:rsid w:val="1673E28F"/>
    <w:rsid w:val="16B5CE07"/>
    <w:rsid w:val="16FF96F5"/>
    <w:rsid w:val="17B343ED"/>
    <w:rsid w:val="183F6074"/>
    <w:rsid w:val="1920BD93"/>
    <w:rsid w:val="194A222C"/>
    <w:rsid w:val="19DC4599"/>
    <w:rsid w:val="1A45452D"/>
    <w:rsid w:val="1A5C00A6"/>
    <w:rsid w:val="1AABE778"/>
    <w:rsid w:val="1AFD3D77"/>
    <w:rsid w:val="1B1EE638"/>
    <w:rsid w:val="1BF8FD04"/>
    <w:rsid w:val="1C7BC5CD"/>
    <w:rsid w:val="1D121DB9"/>
    <w:rsid w:val="1D4C94A1"/>
    <w:rsid w:val="1D920638"/>
    <w:rsid w:val="1DA4F5F2"/>
    <w:rsid w:val="1DB26DA7"/>
    <w:rsid w:val="1E13BEB9"/>
    <w:rsid w:val="1E98B8E5"/>
    <w:rsid w:val="1ECABEB2"/>
    <w:rsid w:val="1F0EC3D6"/>
    <w:rsid w:val="1FB31453"/>
    <w:rsid w:val="20088F67"/>
    <w:rsid w:val="20259503"/>
    <w:rsid w:val="20624194"/>
    <w:rsid w:val="2092D939"/>
    <w:rsid w:val="20B5CEFF"/>
    <w:rsid w:val="20C726C4"/>
    <w:rsid w:val="20E06218"/>
    <w:rsid w:val="21752143"/>
    <w:rsid w:val="222CFF16"/>
    <w:rsid w:val="22322060"/>
    <w:rsid w:val="22B50B21"/>
    <w:rsid w:val="23206A87"/>
    <w:rsid w:val="23431542"/>
    <w:rsid w:val="234A934A"/>
    <w:rsid w:val="23A318BF"/>
    <w:rsid w:val="23F76F38"/>
    <w:rsid w:val="24712692"/>
    <w:rsid w:val="24A6097B"/>
    <w:rsid w:val="252F0B22"/>
    <w:rsid w:val="256D47F7"/>
    <w:rsid w:val="25814299"/>
    <w:rsid w:val="26035FF5"/>
    <w:rsid w:val="2607A17A"/>
    <w:rsid w:val="263D3F35"/>
    <w:rsid w:val="26BFA490"/>
    <w:rsid w:val="27007039"/>
    <w:rsid w:val="2723E657"/>
    <w:rsid w:val="2789DD79"/>
    <w:rsid w:val="28DDE2B8"/>
    <w:rsid w:val="28FE7310"/>
    <w:rsid w:val="290AA4B6"/>
    <w:rsid w:val="293427EA"/>
    <w:rsid w:val="293A4F61"/>
    <w:rsid w:val="297395AA"/>
    <w:rsid w:val="29EA9E19"/>
    <w:rsid w:val="29EA9E19"/>
    <w:rsid w:val="2A3AB88E"/>
    <w:rsid w:val="2A431CAA"/>
    <w:rsid w:val="2A8B53CD"/>
    <w:rsid w:val="2AA643DD"/>
    <w:rsid w:val="2AADFD97"/>
    <w:rsid w:val="2B27D3BF"/>
    <w:rsid w:val="2B3D7B65"/>
    <w:rsid w:val="2B44DBBE"/>
    <w:rsid w:val="2B9FD4F0"/>
    <w:rsid w:val="2BDD8944"/>
    <w:rsid w:val="2C15A6FC"/>
    <w:rsid w:val="2C7AF92F"/>
    <w:rsid w:val="2D130C4E"/>
    <w:rsid w:val="2D81D515"/>
    <w:rsid w:val="2D84A342"/>
    <w:rsid w:val="2DB13610"/>
    <w:rsid w:val="2E07EB25"/>
    <w:rsid w:val="2E7C9D0D"/>
    <w:rsid w:val="2E864651"/>
    <w:rsid w:val="2EDE8796"/>
    <w:rsid w:val="2EFED481"/>
    <w:rsid w:val="2F112DA1"/>
    <w:rsid w:val="2F22D075"/>
    <w:rsid w:val="3039343E"/>
    <w:rsid w:val="308BED0A"/>
    <w:rsid w:val="30FBF7AC"/>
    <w:rsid w:val="3117AE6E"/>
    <w:rsid w:val="312E705E"/>
    <w:rsid w:val="3130D29A"/>
    <w:rsid w:val="3159FE2C"/>
    <w:rsid w:val="31F5BE11"/>
    <w:rsid w:val="324AE493"/>
    <w:rsid w:val="32B378AF"/>
    <w:rsid w:val="32CD4D2F"/>
    <w:rsid w:val="3336175C"/>
    <w:rsid w:val="3355BB13"/>
    <w:rsid w:val="33B720BE"/>
    <w:rsid w:val="33BC8814"/>
    <w:rsid w:val="33F64198"/>
    <w:rsid w:val="34192069"/>
    <w:rsid w:val="35163768"/>
    <w:rsid w:val="361515D5"/>
    <w:rsid w:val="365A4FBC"/>
    <w:rsid w:val="3670974C"/>
    <w:rsid w:val="36BBC70D"/>
    <w:rsid w:val="370F40FF"/>
    <w:rsid w:val="374157BE"/>
    <w:rsid w:val="37AFBD96"/>
    <w:rsid w:val="3838D32F"/>
    <w:rsid w:val="38657851"/>
    <w:rsid w:val="3953B70F"/>
    <w:rsid w:val="39A9CF2B"/>
    <w:rsid w:val="39D47201"/>
    <w:rsid w:val="39D73C78"/>
    <w:rsid w:val="3A2BBF17"/>
    <w:rsid w:val="3A343F46"/>
    <w:rsid w:val="3A4D9E9B"/>
    <w:rsid w:val="3AE1E641"/>
    <w:rsid w:val="3B020C97"/>
    <w:rsid w:val="3B9F2398"/>
    <w:rsid w:val="3BAD6423"/>
    <w:rsid w:val="3C24324E"/>
    <w:rsid w:val="3C31BA7C"/>
    <w:rsid w:val="3C3FCA0B"/>
    <w:rsid w:val="3C62A394"/>
    <w:rsid w:val="3C8F0B06"/>
    <w:rsid w:val="3CAC5170"/>
    <w:rsid w:val="3CB57065"/>
    <w:rsid w:val="3DB886C8"/>
    <w:rsid w:val="3E078A2C"/>
    <w:rsid w:val="3E26FA82"/>
    <w:rsid w:val="3E7D85D1"/>
    <w:rsid w:val="3E96111B"/>
    <w:rsid w:val="3EBB1CCD"/>
    <w:rsid w:val="3F99E117"/>
    <w:rsid w:val="3F9A5447"/>
    <w:rsid w:val="3FC6ABC8"/>
    <w:rsid w:val="3FD4CA5C"/>
    <w:rsid w:val="3FED9658"/>
    <w:rsid w:val="3FF49A2D"/>
    <w:rsid w:val="402F8356"/>
    <w:rsid w:val="406C3742"/>
    <w:rsid w:val="406DFC7E"/>
    <w:rsid w:val="40799937"/>
    <w:rsid w:val="409535EA"/>
    <w:rsid w:val="4099CC44"/>
    <w:rsid w:val="40AC3B72"/>
    <w:rsid w:val="40BAF957"/>
    <w:rsid w:val="40D8057A"/>
    <w:rsid w:val="40EC0342"/>
    <w:rsid w:val="41594209"/>
    <w:rsid w:val="419AF65D"/>
    <w:rsid w:val="41BA27F4"/>
    <w:rsid w:val="429373D2"/>
    <w:rsid w:val="42CC8883"/>
    <w:rsid w:val="42F6E338"/>
    <w:rsid w:val="434C3449"/>
    <w:rsid w:val="435EA4FB"/>
    <w:rsid w:val="4454DC96"/>
    <w:rsid w:val="449261A6"/>
    <w:rsid w:val="44BC19FE"/>
    <w:rsid w:val="44CEEE89"/>
    <w:rsid w:val="44ED937C"/>
    <w:rsid w:val="4572DF36"/>
    <w:rsid w:val="45AC6F0C"/>
    <w:rsid w:val="4626FE47"/>
    <w:rsid w:val="462FA789"/>
    <w:rsid w:val="463F1679"/>
    <w:rsid w:val="468C97E5"/>
    <w:rsid w:val="46B26C1E"/>
    <w:rsid w:val="46E8824B"/>
    <w:rsid w:val="46ED1CAB"/>
    <w:rsid w:val="471AA544"/>
    <w:rsid w:val="475F690E"/>
    <w:rsid w:val="487F530E"/>
    <w:rsid w:val="48A485FD"/>
    <w:rsid w:val="48C4E791"/>
    <w:rsid w:val="48F9F0AA"/>
    <w:rsid w:val="4943E004"/>
    <w:rsid w:val="496453EE"/>
    <w:rsid w:val="49B84430"/>
    <w:rsid w:val="4A18E3BE"/>
    <w:rsid w:val="4A38BE47"/>
    <w:rsid w:val="4A5ADF6B"/>
    <w:rsid w:val="4A65E773"/>
    <w:rsid w:val="4A99E20D"/>
    <w:rsid w:val="4A9FB82A"/>
    <w:rsid w:val="4ADAD1CF"/>
    <w:rsid w:val="4B00244F"/>
    <w:rsid w:val="4B56417C"/>
    <w:rsid w:val="4C76A230"/>
    <w:rsid w:val="4CD8E980"/>
    <w:rsid w:val="4DAF5D12"/>
    <w:rsid w:val="4DF11333"/>
    <w:rsid w:val="4E1E9CB4"/>
    <w:rsid w:val="4E4DB170"/>
    <w:rsid w:val="4EC33397"/>
    <w:rsid w:val="4F2A6BB9"/>
    <w:rsid w:val="4F2E508E"/>
    <w:rsid w:val="4FC7D5B4"/>
    <w:rsid w:val="4FE0D46A"/>
    <w:rsid w:val="500C0278"/>
    <w:rsid w:val="5029B29F"/>
    <w:rsid w:val="504C9170"/>
    <w:rsid w:val="50D32C90"/>
    <w:rsid w:val="516B6ED7"/>
    <w:rsid w:val="516F9757"/>
    <w:rsid w:val="5188B757"/>
    <w:rsid w:val="51C19A1C"/>
    <w:rsid w:val="51D8F864"/>
    <w:rsid w:val="51DE6001"/>
    <w:rsid w:val="523BC470"/>
    <w:rsid w:val="524336C8"/>
    <w:rsid w:val="52602FE7"/>
    <w:rsid w:val="52620C7B"/>
    <w:rsid w:val="5268D5EF"/>
    <w:rsid w:val="52FD83AB"/>
    <w:rsid w:val="534830E5"/>
    <w:rsid w:val="53A13A4A"/>
    <w:rsid w:val="53BC13D0"/>
    <w:rsid w:val="548266A7"/>
    <w:rsid w:val="552919D7"/>
    <w:rsid w:val="5599AD3D"/>
    <w:rsid w:val="56080530"/>
    <w:rsid w:val="560E5F1F"/>
    <w:rsid w:val="563360C9"/>
    <w:rsid w:val="563C2070"/>
    <w:rsid w:val="56BFC20F"/>
    <w:rsid w:val="577144C8"/>
    <w:rsid w:val="584FB519"/>
    <w:rsid w:val="58CB971B"/>
    <w:rsid w:val="58E9D283"/>
    <w:rsid w:val="59547335"/>
    <w:rsid w:val="59A2FFEB"/>
    <w:rsid w:val="59AB080D"/>
    <w:rsid w:val="59B76C88"/>
    <w:rsid w:val="59E26734"/>
    <w:rsid w:val="5BCEE44D"/>
    <w:rsid w:val="5BF0C361"/>
    <w:rsid w:val="5BF6E032"/>
    <w:rsid w:val="5CAC37DC"/>
    <w:rsid w:val="5CDC8DCF"/>
    <w:rsid w:val="5CDE3CFB"/>
    <w:rsid w:val="5CE0626F"/>
    <w:rsid w:val="5D38F398"/>
    <w:rsid w:val="5DE2D03D"/>
    <w:rsid w:val="5E1CB39D"/>
    <w:rsid w:val="5E6CD2B4"/>
    <w:rsid w:val="5EFCF60C"/>
    <w:rsid w:val="5F394666"/>
    <w:rsid w:val="5F64C2F2"/>
    <w:rsid w:val="600BD57E"/>
    <w:rsid w:val="600EDD65"/>
    <w:rsid w:val="60AD75E1"/>
    <w:rsid w:val="60F13DE0"/>
    <w:rsid w:val="617D88E6"/>
    <w:rsid w:val="619538ED"/>
    <w:rsid w:val="627E85E5"/>
    <w:rsid w:val="6373A33C"/>
    <w:rsid w:val="6392DA15"/>
    <w:rsid w:val="6408081C"/>
    <w:rsid w:val="6497DE5D"/>
    <w:rsid w:val="6538EE1A"/>
    <w:rsid w:val="656645EC"/>
    <w:rsid w:val="659DB5A8"/>
    <w:rsid w:val="667069AB"/>
    <w:rsid w:val="6692B83F"/>
    <w:rsid w:val="6876E78E"/>
    <w:rsid w:val="6881EADE"/>
    <w:rsid w:val="6888F9AF"/>
    <w:rsid w:val="68B63D5A"/>
    <w:rsid w:val="68BB974F"/>
    <w:rsid w:val="68D25A14"/>
    <w:rsid w:val="6946178E"/>
    <w:rsid w:val="695A0E2B"/>
    <w:rsid w:val="6985E4A9"/>
    <w:rsid w:val="69C20C5F"/>
    <w:rsid w:val="69CC62CA"/>
    <w:rsid w:val="6A7EF7C9"/>
    <w:rsid w:val="6A804DCD"/>
    <w:rsid w:val="6B50B291"/>
    <w:rsid w:val="6B572C7A"/>
    <w:rsid w:val="6BAE6EDE"/>
    <w:rsid w:val="6C3C52CC"/>
    <w:rsid w:val="6C732120"/>
    <w:rsid w:val="6CCB74E3"/>
    <w:rsid w:val="6D2E009A"/>
    <w:rsid w:val="6D347FA0"/>
    <w:rsid w:val="6D3F43C5"/>
    <w:rsid w:val="6DBB163C"/>
    <w:rsid w:val="6E5F9AD7"/>
    <w:rsid w:val="6E99AC62"/>
    <w:rsid w:val="6EB56740"/>
    <w:rsid w:val="6F1891F9"/>
    <w:rsid w:val="6FAB51FC"/>
    <w:rsid w:val="70150FBF"/>
    <w:rsid w:val="70DF7AA7"/>
    <w:rsid w:val="710B07F1"/>
    <w:rsid w:val="7133D5A3"/>
    <w:rsid w:val="71649E4E"/>
    <w:rsid w:val="71B063F6"/>
    <w:rsid w:val="71D14D24"/>
    <w:rsid w:val="71FE621D"/>
    <w:rsid w:val="736CFF4D"/>
    <w:rsid w:val="73E82F8C"/>
    <w:rsid w:val="7448A248"/>
    <w:rsid w:val="745CC211"/>
    <w:rsid w:val="7491A762"/>
    <w:rsid w:val="74B9FB06"/>
    <w:rsid w:val="74F2A626"/>
    <w:rsid w:val="74F7A248"/>
    <w:rsid w:val="75422305"/>
    <w:rsid w:val="754A9F6F"/>
    <w:rsid w:val="757CB381"/>
    <w:rsid w:val="75A8766C"/>
    <w:rsid w:val="762B92F9"/>
    <w:rsid w:val="7668D5E7"/>
    <w:rsid w:val="76788294"/>
    <w:rsid w:val="76A750C8"/>
    <w:rsid w:val="76A79C65"/>
    <w:rsid w:val="76EE448B"/>
    <w:rsid w:val="76EF0165"/>
    <w:rsid w:val="77368176"/>
    <w:rsid w:val="7838AAE8"/>
    <w:rsid w:val="7841DCE2"/>
    <w:rsid w:val="78751EEC"/>
    <w:rsid w:val="78BD9DBE"/>
    <w:rsid w:val="78CC602E"/>
    <w:rsid w:val="79095E04"/>
    <w:rsid w:val="7927EA58"/>
    <w:rsid w:val="792A6BD7"/>
    <w:rsid w:val="792F002A"/>
    <w:rsid w:val="79508BE5"/>
    <w:rsid w:val="79576AEA"/>
    <w:rsid w:val="79D62A9C"/>
    <w:rsid w:val="7A069237"/>
    <w:rsid w:val="7A07048C"/>
    <w:rsid w:val="7A495C4C"/>
    <w:rsid w:val="7A89660D"/>
    <w:rsid w:val="7A980702"/>
    <w:rsid w:val="7B61E52B"/>
    <w:rsid w:val="7B89BBF6"/>
    <w:rsid w:val="7BBDB209"/>
    <w:rsid w:val="7C4B7D2A"/>
    <w:rsid w:val="7C5AE6D6"/>
    <w:rsid w:val="7C620C99"/>
    <w:rsid w:val="7C62A1F9"/>
    <w:rsid w:val="7D31EAFA"/>
    <w:rsid w:val="7D32BA0B"/>
    <w:rsid w:val="7D70C0D7"/>
    <w:rsid w:val="7DABBA4F"/>
    <w:rsid w:val="7DF039F8"/>
    <w:rsid w:val="7F5FACE8"/>
    <w:rsid w:val="7F78079B"/>
    <w:rsid w:val="7FA2B4EF"/>
    <w:rsid w:val="7FD5B4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B814"/>
  <w15:chartTrackingRefBased/>
  <w15:docId w15:val="{1FDC8958-10E3-4219-B57A-306494DE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6816"/>
    <w:pPr>
      <w:spacing w:line="256" w:lineRule="auto"/>
    </w:pPr>
  </w:style>
  <w:style w:type="paragraph" w:styleId="Heading1">
    <w:name w:val="heading 1"/>
    <w:basedOn w:val="Normal"/>
    <w:next w:val="Normal"/>
    <w:link w:val="Heading1Char"/>
    <w:uiPriority w:val="9"/>
    <w:qFormat/>
    <w:rsid w:val="00D32D7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aliases w:val="Navitas Heading New"/>
    <w:basedOn w:val="Normal"/>
    <w:next w:val="Normal"/>
    <w:link w:val="Heading2Char"/>
    <w:autoRedefine/>
    <w:uiPriority w:val="9"/>
    <w:unhideWhenUsed/>
    <w:qFormat/>
    <w:rsid w:val="00B02C04"/>
    <w:pPr>
      <w:keepNext/>
      <w:keepLines/>
      <w:spacing w:after="0"/>
      <w:outlineLvl w:val="1"/>
    </w:pPr>
    <w:rPr>
      <w:rFonts w:ascii="Arial" w:hAnsi="Arial" w:eastAsiaTheme="majorEastAsia" w:cstheme="majorBidi"/>
      <w:b/>
      <w:color w:val="007F7B"/>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link w:val="DefaultChar"/>
    <w:rsid w:val="00A7152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71523"/>
    <w:pPr>
      <w:spacing w:after="0" w:line="240" w:lineRule="auto"/>
    </w:pPr>
  </w:style>
  <w:style w:type="paragraph" w:styleId="Footer">
    <w:name w:val="footer"/>
    <w:basedOn w:val="Normal"/>
    <w:link w:val="FooterChar"/>
    <w:uiPriority w:val="99"/>
    <w:unhideWhenUsed/>
    <w:rsid w:val="00A7152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1523"/>
  </w:style>
  <w:style w:type="paragraph" w:styleId="BodyText">
    <w:name w:val="Body Text"/>
    <w:basedOn w:val="Normal"/>
    <w:link w:val="BodyTextChar"/>
    <w:uiPriority w:val="1"/>
    <w:qFormat/>
    <w:rsid w:val="00A71523"/>
    <w:pPr>
      <w:widowControl w:val="0"/>
      <w:autoSpaceDE w:val="0"/>
      <w:autoSpaceDN w:val="0"/>
      <w:spacing w:after="0" w:line="240" w:lineRule="auto"/>
    </w:pPr>
    <w:rPr>
      <w:rFonts w:ascii="Calibri" w:hAnsi="Calibri" w:eastAsia="Calibri" w:cs="Calibri"/>
      <w:sz w:val="20"/>
      <w:szCs w:val="20"/>
      <w:lang w:val="en-US"/>
    </w:rPr>
  </w:style>
  <w:style w:type="character" w:styleId="BodyTextChar" w:customStyle="1">
    <w:name w:val="Body Text Char"/>
    <w:basedOn w:val="DefaultParagraphFont"/>
    <w:link w:val="BodyText"/>
    <w:uiPriority w:val="1"/>
    <w:rsid w:val="00A71523"/>
    <w:rPr>
      <w:rFonts w:ascii="Calibri" w:hAnsi="Calibri" w:eastAsia="Calibri" w:cs="Calibri"/>
      <w:sz w:val="20"/>
      <w:szCs w:val="20"/>
      <w:lang w:val="en-US"/>
    </w:rPr>
  </w:style>
  <w:style w:type="paragraph" w:styleId="ListParagraph">
    <w:name w:val="List Paragraph"/>
    <w:basedOn w:val="Normal"/>
    <w:uiPriority w:val="34"/>
    <w:qFormat/>
    <w:rsid w:val="00B92F30"/>
    <w:pPr>
      <w:spacing w:line="259" w:lineRule="auto"/>
      <w:ind w:left="720"/>
      <w:contextualSpacing/>
    </w:pPr>
  </w:style>
  <w:style w:type="paragraph" w:styleId="Header">
    <w:name w:val="header"/>
    <w:basedOn w:val="Normal"/>
    <w:link w:val="HeaderChar"/>
    <w:uiPriority w:val="99"/>
    <w:unhideWhenUsed/>
    <w:rsid w:val="007A7D12"/>
    <w:pPr>
      <w:tabs>
        <w:tab w:val="center" w:pos="4513"/>
        <w:tab w:val="right" w:pos="9026"/>
      </w:tabs>
      <w:spacing w:after="0" w:line="240" w:lineRule="auto"/>
    </w:pPr>
  </w:style>
  <w:style w:type="character" w:styleId="HeaderChar" w:customStyle="1">
    <w:name w:val="Header Char"/>
    <w:basedOn w:val="DefaultParagraphFont"/>
    <w:link w:val="Header"/>
    <w:uiPriority w:val="99"/>
    <w:rsid w:val="007A7D12"/>
  </w:style>
  <w:style w:type="paragraph" w:styleId="BalloonText">
    <w:name w:val="Balloon Text"/>
    <w:basedOn w:val="Normal"/>
    <w:link w:val="BalloonTextChar"/>
    <w:uiPriority w:val="99"/>
    <w:semiHidden/>
    <w:unhideWhenUsed/>
    <w:rsid w:val="00272BA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2BAA"/>
    <w:rPr>
      <w:rFonts w:ascii="Segoe UI" w:hAnsi="Segoe UI" w:cs="Segoe UI"/>
      <w:sz w:val="18"/>
      <w:szCs w:val="18"/>
    </w:rPr>
  </w:style>
  <w:style w:type="character" w:styleId="Hyperlink">
    <w:name w:val="Hyperlink"/>
    <w:basedOn w:val="DefaultParagraphFont"/>
    <w:uiPriority w:val="99"/>
    <w:unhideWhenUsed/>
    <w:rsid w:val="00D32D74"/>
    <w:rPr>
      <w:color w:val="0563C1" w:themeColor="hyperlink"/>
      <w:u w:val="single"/>
    </w:rPr>
  </w:style>
  <w:style w:type="paragraph" w:styleId="TOC1">
    <w:name w:val="toc 1"/>
    <w:basedOn w:val="Normal"/>
    <w:next w:val="Normal"/>
    <w:autoRedefine/>
    <w:uiPriority w:val="39"/>
    <w:unhideWhenUsed/>
    <w:rsid w:val="009538C2"/>
    <w:pPr>
      <w:tabs>
        <w:tab w:val="right" w:leader="dot" w:pos="9016"/>
      </w:tabs>
      <w:spacing w:before="120" w:after="220" w:line="360" w:lineRule="auto"/>
    </w:pPr>
    <w:rPr>
      <w:rFonts w:ascii="Arial" w:hAnsi="Arial" w:cs="Times New Roman" w:eastAsiaTheme="minorEastAsia"/>
      <w:b/>
      <w:bCs/>
      <w:noProof/>
      <w:sz w:val="24"/>
      <w:lang w:val="en-US"/>
    </w:rPr>
  </w:style>
  <w:style w:type="paragraph" w:styleId="TOC2">
    <w:name w:val="toc 2"/>
    <w:basedOn w:val="Normal"/>
    <w:next w:val="Normal"/>
    <w:autoRedefine/>
    <w:uiPriority w:val="39"/>
    <w:unhideWhenUsed/>
    <w:rsid w:val="009538C2"/>
    <w:pPr>
      <w:tabs>
        <w:tab w:val="right" w:leader="dot" w:pos="9015"/>
      </w:tabs>
      <w:spacing w:after="100" w:line="360" w:lineRule="auto"/>
      <w:ind w:left="220"/>
    </w:pPr>
    <w:rPr>
      <w:rFonts w:cs="Times New Roman" w:eastAsiaTheme="minorEastAsia"/>
      <w:lang w:val="en-US"/>
    </w:rPr>
  </w:style>
  <w:style w:type="paragraph" w:styleId="TOC3">
    <w:name w:val="toc 3"/>
    <w:basedOn w:val="Normal"/>
    <w:next w:val="Normal"/>
    <w:autoRedefine/>
    <w:uiPriority w:val="39"/>
    <w:semiHidden/>
    <w:unhideWhenUsed/>
    <w:rsid w:val="00D32D74"/>
    <w:pPr>
      <w:spacing w:after="100"/>
      <w:ind w:left="440"/>
    </w:pPr>
    <w:rPr>
      <w:rFonts w:cs="Times New Roman" w:eastAsiaTheme="minorEastAsia"/>
      <w:lang w:val="en-US"/>
    </w:rPr>
  </w:style>
  <w:style w:type="character" w:styleId="Heading1Char" w:customStyle="1">
    <w:name w:val="Heading 1 Char"/>
    <w:basedOn w:val="DefaultParagraphFont"/>
    <w:link w:val="Heading1"/>
    <w:uiPriority w:val="9"/>
    <w:rsid w:val="00D32D74"/>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D32D74"/>
    <w:pPr>
      <w:outlineLvl w:val="9"/>
    </w:pPr>
    <w:rPr>
      <w:lang w:val="en-US"/>
    </w:rPr>
  </w:style>
  <w:style w:type="table" w:styleId="TableGrid">
    <w:name w:val="Table Grid"/>
    <w:basedOn w:val="TableNormal"/>
    <w:uiPriority w:val="59"/>
    <w:rsid w:val="00B13D45"/>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vitasHeading" w:customStyle="1">
    <w:name w:val="Navitas Heading"/>
    <w:basedOn w:val="Default"/>
    <w:next w:val="Heading1"/>
    <w:link w:val="NavitasHeadingChar"/>
    <w:autoRedefine/>
    <w:qFormat/>
    <w:rsid w:val="0016031C"/>
    <w:rPr>
      <w:rFonts w:ascii="Arial" w:hAnsi="Arial" w:cs="Arial"/>
      <w:b/>
      <w:bCs/>
      <w:color w:val="007F7B"/>
    </w:rPr>
  </w:style>
  <w:style w:type="character" w:styleId="Heading2Char" w:customStyle="1">
    <w:name w:val="Heading 2 Char"/>
    <w:aliases w:val="Navitas Heading New Char"/>
    <w:basedOn w:val="DefaultParagraphFont"/>
    <w:link w:val="Heading2"/>
    <w:uiPriority w:val="9"/>
    <w:rsid w:val="00B02C04"/>
    <w:rPr>
      <w:rFonts w:ascii="Arial" w:hAnsi="Arial" w:eastAsiaTheme="majorEastAsia" w:cstheme="majorBidi"/>
      <w:b/>
      <w:color w:val="007F7B"/>
      <w:sz w:val="24"/>
      <w:szCs w:val="26"/>
    </w:rPr>
  </w:style>
  <w:style w:type="character" w:styleId="DefaultChar" w:customStyle="1">
    <w:name w:val="Default Char"/>
    <w:basedOn w:val="DefaultParagraphFont"/>
    <w:link w:val="Default"/>
    <w:rsid w:val="0016031C"/>
    <w:rPr>
      <w:rFonts w:ascii="Calibri" w:hAnsi="Calibri" w:cs="Calibri"/>
      <w:color w:val="000000"/>
      <w:sz w:val="24"/>
      <w:szCs w:val="24"/>
    </w:rPr>
  </w:style>
  <w:style w:type="character" w:styleId="NavitasHeadingChar" w:customStyle="1">
    <w:name w:val="Navitas Heading Char"/>
    <w:basedOn w:val="DefaultChar"/>
    <w:link w:val="NavitasHeading"/>
    <w:rsid w:val="0016031C"/>
    <w:rPr>
      <w:rFonts w:ascii="Arial" w:hAnsi="Arial" w:cs="Arial"/>
      <w:b/>
      <w:bCs/>
      <w:color w:val="007F7B"/>
      <w:sz w:val="24"/>
      <w:szCs w:val="24"/>
    </w:rPr>
  </w:style>
  <w:style w:type="paragraph" w:styleId="Revision">
    <w:name w:val="Revision"/>
    <w:hidden/>
    <w:uiPriority w:val="99"/>
    <w:semiHidden/>
    <w:rsid w:val="00DA4DD4"/>
    <w:pPr>
      <w:spacing w:after="0" w:line="240" w:lineRule="auto"/>
    </w:pPr>
  </w:style>
  <w:style w:type="character" w:styleId="CommentReference">
    <w:name w:val="annotation reference"/>
    <w:basedOn w:val="DefaultParagraphFont"/>
    <w:uiPriority w:val="99"/>
    <w:semiHidden/>
    <w:unhideWhenUsed/>
    <w:rsid w:val="00704C1E"/>
    <w:rPr>
      <w:sz w:val="16"/>
      <w:szCs w:val="16"/>
    </w:rPr>
  </w:style>
  <w:style w:type="paragraph" w:styleId="CommentText">
    <w:name w:val="annotation text"/>
    <w:basedOn w:val="Normal"/>
    <w:link w:val="CommentTextChar"/>
    <w:uiPriority w:val="99"/>
    <w:unhideWhenUsed/>
    <w:rsid w:val="00704C1E"/>
    <w:pPr>
      <w:spacing w:line="240" w:lineRule="auto"/>
    </w:pPr>
    <w:rPr>
      <w:sz w:val="20"/>
      <w:szCs w:val="20"/>
    </w:rPr>
  </w:style>
  <w:style w:type="character" w:styleId="CommentTextChar" w:customStyle="1">
    <w:name w:val="Comment Text Char"/>
    <w:basedOn w:val="DefaultParagraphFont"/>
    <w:link w:val="CommentText"/>
    <w:uiPriority w:val="99"/>
    <w:rsid w:val="00704C1E"/>
    <w:rPr>
      <w:sz w:val="20"/>
      <w:szCs w:val="20"/>
    </w:rPr>
  </w:style>
  <w:style w:type="paragraph" w:styleId="CommentSubject">
    <w:name w:val="annotation subject"/>
    <w:basedOn w:val="CommentText"/>
    <w:next w:val="CommentText"/>
    <w:link w:val="CommentSubjectChar"/>
    <w:uiPriority w:val="99"/>
    <w:semiHidden/>
    <w:unhideWhenUsed/>
    <w:rsid w:val="00704C1E"/>
    <w:rPr>
      <w:b/>
      <w:bCs/>
    </w:rPr>
  </w:style>
  <w:style w:type="character" w:styleId="CommentSubjectChar" w:customStyle="1">
    <w:name w:val="Comment Subject Char"/>
    <w:basedOn w:val="CommentTextChar"/>
    <w:link w:val="CommentSubject"/>
    <w:uiPriority w:val="99"/>
    <w:semiHidden/>
    <w:rsid w:val="00704C1E"/>
    <w:rPr>
      <w:b/>
      <w:bCs/>
      <w:sz w:val="20"/>
      <w:szCs w:val="20"/>
    </w:rPr>
  </w:style>
  <w:style w:type="character" w:styleId="FollowedHyperlink">
    <w:name w:val="FollowedHyperlink"/>
    <w:basedOn w:val="DefaultParagraphFont"/>
    <w:uiPriority w:val="99"/>
    <w:semiHidden/>
    <w:unhideWhenUsed/>
    <w:rsid w:val="005A34B6"/>
    <w:rPr>
      <w:color w:val="954F72" w:themeColor="followedHyperlink"/>
      <w:u w:val="single"/>
    </w:rPr>
  </w:style>
  <w:style w:type="character" w:styleId="UnresolvedMention">
    <w:name w:val="Unresolved Mention"/>
    <w:basedOn w:val="DefaultParagraphFont"/>
    <w:uiPriority w:val="99"/>
    <w:semiHidden/>
    <w:unhideWhenUsed/>
    <w:rsid w:val="000F4349"/>
    <w:rPr>
      <w:color w:val="605E5C"/>
      <w:shd w:val="clear" w:color="auto" w:fill="E1DFDD"/>
    </w:rPr>
  </w:style>
  <w:style w:type="character" w:styleId="Mention">
    <w:name w:val="Mention"/>
    <w:basedOn w:val="DefaultParagraphFont"/>
    <w:uiPriority w:val="99"/>
    <w:unhideWhenUsed/>
    <w:rsid w:val="004566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2459">
      <w:bodyDiv w:val="1"/>
      <w:marLeft w:val="0"/>
      <w:marRight w:val="0"/>
      <w:marTop w:val="0"/>
      <w:marBottom w:val="0"/>
      <w:divBdr>
        <w:top w:val="none" w:sz="0" w:space="0" w:color="auto"/>
        <w:left w:val="none" w:sz="0" w:space="0" w:color="auto"/>
        <w:bottom w:val="none" w:sz="0" w:space="0" w:color="auto"/>
        <w:right w:val="none" w:sz="0" w:space="0" w:color="auto"/>
      </w:divBdr>
    </w:div>
    <w:div w:id="1392849344">
      <w:bodyDiv w:val="1"/>
      <w:marLeft w:val="0"/>
      <w:marRight w:val="0"/>
      <w:marTop w:val="0"/>
      <w:marBottom w:val="0"/>
      <w:divBdr>
        <w:top w:val="none" w:sz="0" w:space="0" w:color="auto"/>
        <w:left w:val="none" w:sz="0" w:space="0" w:color="auto"/>
        <w:bottom w:val="none" w:sz="0" w:space="0" w:color="auto"/>
        <w:right w:val="none" w:sz="0" w:space="0" w:color="auto"/>
      </w:divBdr>
    </w:div>
    <w:div w:id="1426003219">
      <w:bodyDiv w:val="1"/>
      <w:marLeft w:val="0"/>
      <w:marRight w:val="0"/>
      <w:marTop w:val="0"/>
      <w:marBottom w:val="0"/>
      <w:divBdr>
        <w:top w:val="none" w:sz="0" w:space="0" w:color="auto"/>
        <w:left w:val="none" w:sz="0" w:space="0" w:color="auto"/>
        <w:bottom w:val="none" w:sz="0" w:space="0" w:color="auto"/>
        <w:right w:val="none" w:sz="0" w:space="0" w:color="auto"/>
      </w:divBdr>
    </w:div>
    <w:div w:id="20206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6/09/relationships/commentsIds" Target="commentsIds.xm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theme" Target="theme/theme1.xml" Id="rId22" /><Relationship Type="http://schemas.openxmlformats.org/officeDocument/2006/relationships/glossaryDocument" Target="glossary/document.xml" Id="R06d1b7dbb13c410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ce1d8e-7d4f-4b77-8f48-b9c3778a5595}"/>
      </w:docPartPr>
      <w:docPartBody>
        <w:p w14:paraId="33C090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f7f909-559d-43fa-b1dd-8d03e596ecc9">
      <UserInfo>
        <DisplayName>Craig McIlwain</DisplayName>
        <AccountId>28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922BCB949BC446A74705C5E5A896E9" ma:contentTypeVersion="6" ma:contentTypeDescription="Create a new document." ma:contentTypeScope="" ma:versionID="2da492adecf64e2a2f360a09fed90e8e">
  <xsd:schema xmlns:xsd="http://www.w3.org/2001/XMLSchema" xmlns:xs="http://www.w3.org/2001/XMLSchema" xmlns:p="http://schemas.microsoft.com/office/2006/metadata/properties" xmlns:ns2="b1b216fa-5f56-4da4-8ef5-217de1a62ed5" xmlns:ns3="94f7f909-559d-43fa-b1dd-8d03e596ecc9" targetNamespace="http://schemas.microsoft.com/office/2006/metadata/properties" ma:root="true" ma:fieldsID="91c09e0b2590a0ef42f19316d29b9952" ns2:_="" ns3:_="">
    <xsd:import namespace="b1b216fa-5f56-4da4-8ef5-217de1a62ed5"/>
    <xsd:import namespace="94f7f909-559d-43fa-b1dd-8d03e596ec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216fa-5f56-4da4-8ef5-217de1a62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7f909-559d-43fa-b1dd-8d03e596e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CB600-2540-4456-91AB-498A04C565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A6EDE-61DC-4C62-9E4B-34C9E0BD8E80}">
  <ds:schemaRefs>
    <ds:schemaRef ds:uri="http://schemas.openxmlformats.org/officeDocument/2006/bibliography"/>
  </ds:schemaRefs>
</ds:datastoreItem>
</file>

<file path=customXml/itemProps3.xml><?xml version="1.0" encoding="utf-8"?>
<ds:datastoreItem xmlns:ds="http://schemas.openxmlformats.org/officeDocument/2006/customXml" ds:itemID="{86AF3E44-EB86-416F-B1F9-4E92609A3AE3}">
  <ds:schemaRefs>
    <ds:schemaRef ds:uri="http://schemas.microsoft.com/sharepoint/v3/contenttype/forms"/>
  </ds:schemaRefs>
</ds:datastoreItem>
</file>

<file path=customXml/itemProps4.xml><?xml version="1.0" encoding="utf-8"?>
<ds:datastoreItem xmlns:ds="http://schemas.openxmlformats.org/officeDocument/2006/customXml" ds:itemID="{61442505-C6BD-46C7-8C68-0CD3E6FC6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216fa-5f56-4da4-8ef5-217de1a62ed5"/>
    <ds:schemaRef ds:uri="94f7f909-559d-43fa-b1dd-8d03e596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Navitas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Edward Bressan</dc:creator>
  <keywords/>
  <dc:description/>
  <lastModifiedBy>Mike McNeilis</lastModifiedBy>
  <revision>61</revision>
  <lastPrinted>2022-09-22T13:51:00.0000000Z</lastPrinted>
  <dcterms:created xsi:type="dcterms:W3CDTF">2022-10-14T08:00:00.0000000Z</dcterms:created>
  <dcterms:modified xsi:type="dcterms:W3CDTF">2023-01-10T12:24:47.1788083Z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0x01010088922BCB949BC446A74705C5E5A896E9</vt:lpwstr>
  </property>
  <property fmtid="{D5CDD505-2E9C-101B-9397-08002B2CF9AE}" pid="3" name="Order">
    <vt:r8>236200</vt:r8>
  </property>
  <property fmtid="{D5CDD505-2E9C-101B-9397-08002B2CF9AE}" pid="4" name="Business Unit">
    <vt:lpwstr/>
  </property>
  <property fmtid="{D5CDD505-2E9C-101B-9397-08002B2CF9AE}" pid="5" name="Division">
    <vt:lpwstr>1;#Group|fd05952c-82a0-4245-a05f-d91ce64bcc4f</vt:lpwstr>
  </property>
  <property fmtid="{D5CDD505-2E9C-101B-9397-08002B2CF9AE}" pid="6" name="_dlc_DocIdItemGuid">
    <vt:lpwstr>ba220aaa-e7d9-4f98-8f2f-92aec1d9d04e</vt:lpwstr>
  </property>
  <property fmtid="{D5CDD505-2E9C-101B-9397-08002B2CF9AE}" pid="7" name="MediaServiceImageTags">
    <vt:lpwstr/>
  </property>
  <property fmtid="{D5CDD505-2E9C-101B-9397-08002B2CF9AE}" pid="8" name="ClassificationContentMarkingFooterShapeIds">
    <vt:lpwstr>4,5,6</vt:lpwstr>
  </property>
  <property fmtid="{D5CDD505-2E9C-101B-9397-08002B2CF9AE}" pid="9" name="ClassificationContentMarkingFooterFontProps">
    <vt:lpwstr>#000000,10,Calibri</vt:lpwstr>
  </property>
  <property fmtid="{D5CDD505-2E9C-101B-9397-08002B2CF9AE}" pid="10" name="ClassificationContentMarkingFooterText">
    <vt:lpwstr>Information Classification: Public</vt:lpwstr>
  </property>
  <property fmtid="{D5CDD505-2E9C-101B-9397-08002B2CF9AE}" pid="11" name="MSIP_Label_d353409e-6358-45aa-9c00-875c95c668a9_Enabled">
    <vt:lpwstr>true</vt:lpwstr>
  </property>
  <property fmtid="{D5CDD505-2E9C-101B-9397-08002B2CF9AE}" pid="12" name="MSIP_Label_d353409e-6358-45aa-9c00-875c95c668a9_SetDate">
    <vt:lpwstr>2022-07-29T15:23:39Z</vt:lpwstr>
  </property>
  <property fmtid="{D5CDD505-2E9C-101B-9397-08002B2CF9AE}" pid="13" name="MSIP_Label_d353409e-6358-45aa-9c00-875c95c668a9_Method">
    <vt:lpwstr>Privileged</vt:lpwstr>
  </property>
  <property fmtid="{D5CDD505-2E9C-101B-9397-08002B2CF9AE}" pid="14" name="MSIP_Label_d353409e-6358-45aa-9c00-875c95c668a9_Name">
    <vt:lpwstr>Public</vt:lpwstr>
  </property>
  <property fmtid="{D5CDD505-2E9C-101B-9397-08002B2CF9AE}" pid="15" name="MSIP_Label_d353409e-6358-45aa-9c00-875c95c668a9_SiteId">
    <vt:lpwstr>bfe468e6-431d-4c6e-8694-0a590ad10cb3</vt:lpwstr>
  </property>
  <property fmtid="{D5CDD505-2E9C-101B-9397-08002B2CF9AE}" pid="16" name="MSIP_Label_d353409e-6358-45aa-9c00-875c95c668a9_ActionId">
    <vt:lpwstr>458cae56-e085-4410-83bd-a6d3cb11f4a9</vt:lpwstr>
  </property>
  <property fmtid="{D5CDD505-2E9C-101B-9397-08002B2CF9AE}" pid="17" name="MSIP_Label_d353409e-6358-45aa-9c00-875c95c668a9_ContentBits">
    <vt:lpwstr>2</vt:lpwstr>
  </property>
</Properties>
</file>